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B4A1C8" w14:textId="77777777" w:rsidR="00386288" w:rsidRPr="00386288" w:rsidRDefault="00386288" w:rsidP="00386288">
      <w:pPr>
        <w:jc w:val="center"/>
        <w:rPr>
          <w:rFonts w:ascii="Times New Roman" w:hAnsi="Times New Roman" w:cs="Times New Roman"/>
          <w:b/>
          <w:bCs/>
          <w:sz w:val="24"/>
          <w:szCs w:val="24"/>
          <w:lang w:val="sr-Cyrl-RS"/>
        </w:rPr>
      </w:pPr>
      <w:r w:rsidRPr="00386288">
        <w:rPr>
          <w:rFonts w:ascii="Times New Roman" w:hAnsi="Times New Roman" w:cs="Times New Roman"/>
          <w:b/>
          <w:bCs/>
          <w:sz w:val="24"/>
          <w:szCs w:val="24"/>
          <w:lang w:val="sr-Cyrl-CS"/>
        </w:rPr>
        <w:t>ТЕХНИЧК</w:t>
      </w:r>
      <w:r w:rsidRPr="00386288">
        <w:rPr>
          <w:rFonts w:ascii="Times New Roman" w:hAnsi="Times New Roman" w:cs="Times New Roman"/>
          <w:b/>
          <w:bCs/>
          <w:sz w:val="24"/>
          <w:szCs w:val="24"/>
        </w:rPr>
        <w:t xml:space="preserve">A </w:t>
      </w:r>
      <w:r w:rsidRPr="00386288">
        <w:rPr>
          <w:rFonts w:ascii="Times New Roman" w:hAnsi="Times New Roman" w:cs="Times New Roman"/>
          <w:b/>
          <w:bCs/>
          <w:sz w:val="24"/>
          <w:szCs w:val="24"/>
          <w:lang w:val="sr-Cyrl-RS"/>
        </w:rPr>
        <w:t>СПЕЦИФИКАЦИЈА</w:t>
      </w:r>
    </w:p>
    <w:p w14:paraId="2AAF23BD" w14:textId="77777777" w:rsidR="00386288" w:rsidRPr="00386288" w:rsidRDefault="00386288" w:rsidP="00386288">
      <w:pPr>
        <w:rPr>
          <w:rFonts w:ascii="Times New Roman" w:hAnsi="Times New Roman" w:cs="Times New Roman"/>
          <w:b/>
          <w:bCs/>
          <w:sz w:val="24"/>
          <w:szCs w:val="24"/>
          <w:lang w:val="sr-Cyrl-RS"/>
        </w:rPr>
      </w:pPr>
      <w:r w:rsidRPr="00386288">
        <w:rPr>
          <w:rFonts w:ascii="Times New Roman" w:hAnsi="Times New Roman" w:cs="Times New Roman"/>
          <w:b/>
          <w:bCs/>
          <w:sz w:val="24"/>
          <w:szCs w:val="24"/>
          <w:lang w:val="sr-Cyrl-RS"/>
        </w:rPr>
        <w:t xml:space="preserve"> </w:t>
      </w:r>
    </w:p>
    <w:p w14:paraId="1BFAD856" w14:textId="1EB775CF" w:rsidR="00386288" w:rsidRPr="00386288" w:rsidRDefault="00386288" w:rsidP="00386288">
      <w:pPr>
        <w:jc w:val="center"/>
        <w:rPr>
          <w:rFonts w:ascii="Times New Roman" w:hAnsi="Times New Roman" w:cs="Times New Roman"/>
          <w:b/>
          <w:bCs/>
          <w:sz w:val="24"/>
          <w:szCs w:val="24"/>
          <w:lang w:val="sr-Cyrl-CS"/>
        </w:rPr>
      </w:pPr>
      <w:r w:rsidRPr="00386288">
        <w:rPr>
          <w:rFonts w:ascii="Times New Roman" w:hAnsi="Times New Roman" w:cs="Times New Roman"/>
          <w:b/>
          <w:bCs/>
          <w:sz w:val="24"/>
          <w:szCs w:val="24"/>
          <w:lang w:val="sr-Cyrl-CS"/>
        </w:rPr>
        <w:t>ЈН број 82/2</w:t>
      </w:r>
      <w:r w:rsidRPr="00386288">
        <w:rPr>
          <w:rFonts w:ascii="Times New Roman" w:hAnsi="Times New Roman" w:cs="Times New Roman"/>
          <w:b/>
          <w:bCs/>
          <w:sz w:val="24"/>
          <w:szCs w:val="24"/>
        </w:rPr>
        <w:t>4</w:t>
      </w:r>
      <w:r w:rsidRPr="00386288">
        <w:rPr>
          <w:rFonts w:ascii="Times New Roman" w:hAnsi="Times New Roman" w:cs="Times New Roman"/>
          <w:b/>
          <w:bCs/>
          <w:sz w:val="24"/>
          <w:szCs w:val="24"/>
          <w:lang w:val="sr-Cyrl-CS"/>
        </w:rPr>
        <w:t xml:space="preserve"> - </w:t>
      </w:r>
      <w:r w:rsidRPr="00386288">
        <w:rPr>
          <w:rFonts w:ascii="Times New Roman" w:hAnsi="Times New Roman" w:cs="Times New Roman"/>
          <w:b/>
          <w:bCs/>
          <w:sz w:val="24"/>
          <w:szCs w:val="24"/>
          <w:lang w:val="sr-Cyrl-RS"/>
        </w:rPr>
        <w:t>Реконструкција водоводне мреже са бушењем новог бунара у кругу предузећа</w:t>
      </w:r>
      <w:r w:rsidR="00B15E8D">
        <w:rPr>
          <w:rFonts w:ascii="Times New Roman" w:hAnsi="Times New Roman" w:cs="Times New Roman"/>
          <w:b/>
          <w:bCs/>
          <w:sz w:val="24"/>
          <w:szCs w:val="24"/>
          <w:lang w:val="sr-Cyrl-RS"/>
        </w:rPr>
        <w:t xml:space="preserve"> </w:t>
      </w:r>
      <w:r w:rsidR="003B6D3C">
        <w:rPr>
          <w:rFonts w:ascii="Times New Roman" w:hAnsi="Times New Roman" w:cs="Times New Roman"/>
          <w:b/>
          <w:bCs/>
          <w:sz w:val="24"/>
          <w:szCs w:val="24"/>
          <w:lang w:val="sr-Cyrl-RS"/>
        </w:rPr>
        <w:t>(Фаза 2)</w:t>
      </w:r>
    </w:p>
    <w:p w14:paraId="014A2A72" w14:textId="77777777" w:rsidR="00386288" w:rsidRPr="00386288" w:rsidRDefault="00386288" w:rsidP="00386288">
      <w:pPr>
        <w:rPr>
          <w:rFonts w:ascii="Times New Roman" w:hAnsi="Times New Roman" w:cs="Times New Roman"/>
          <w:b/>
          <w:bCs/>
          <w:sz w:val="24"/>
          <w:szCs w:val="24"/>
          <w:lang w:val="sr-Cyrl-CS"/>
        </w:rPr>
      </w:pPr>
    </w:p>
    <w:tbl>
      <w:tblPr>
        <w:tblW w:w="9112"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
        <w:gridCol w:w="5876"/>
        <w:gridCol w:w="1260"/>
        <w:gridCol w:w="1315"/>
      </w:tblGrid>
      <w:tr w:rsidR="007C3855" w:rsidRPr="007C3855" w14:paraId="56D6E845" w14:textId="77777777" w:rsidTr="006E652B">
        <w:trPr>
          <w:trHeight w:val="840"/>
        </w:trPr>
        <w:tc>
          <w:tcPr>
            <w:tcW w:w="661" w:type="dxa"/>
            <w:shd w:val="clear" w:color="auto" w:fill="548DD4" w:themeFill="text2" w:themeFillTint="99"/>
            <w:vAlign w:val="center"/>
            <w:hideMark/>
          </w:tcPr>
          <w:p w14:paraId="7ACF784D" w14:textId="69CADB63" w:rsidR="007C3855" w:rsidRPr="00386288" w:rsidRDefault="00386288" w:rsidP="00386288">
            <w:pPr>
              <w:spacing w:after="0" w:line="240" w:lineRule="auto"/>
              <w:rPr>
                <w:rFonts w:ascii="Times New Roman" w:eastAsia="Times New Roman" w:hAnsi="Times New Roman" w:cs="Times New Roman"/>
                <w:b/>
                <w:bCs/>
                <w:color w:val="000000"/>
                <w:kern w:val="0"/>
                <w:sz w:val="24"/>
                <w:szCs w:val="24"/>
                <w:lang w:val="sr-Cyrl-RS"/>
                <w14:ligatures w14:val="none"/>
              </w:rPr>
            </w:pPr>
            <w:r w:rsidRPr="00386288">
              <w:rPr>
                <w:rFonts w:ascii="Times New Roman" w:eastAsia="Times New Roman" w:hAnsi="Times New Roman" w:cs="Times New Roman"/>
                <w:b/>
                <w:bCs/>
                <w:color w:val="000000"/>
                <w:kern w:val="0"/>
                <w:sz w:val="24"/>
                <w:szCs w:val="24"/>
                <w:lang w:val="sr-Cyrl-RS"/>
                <w14:ligatures w14:val="none"/>
              </w:rPr>
              <w:t>Р. бр.</w:t>
            </w:r>
          </w:p>
        </w:tc>
        <w:tc>
          <w:tcPr>
            <w:tcW w:w="5876" w:type="dxa"/>
            <w:shd w:val="clear" w:color="auto" w:fill="548DD4" w:themeFill="text2" w:themeFillTint="99"/>
            <w:noWrap/>
            <w:vAlign w:val="center"/>
            <w:hideMark/>
          </w:tcPr>
          <w:p w14:paraId="04470E79" w14:textId="6818BD06" w:rsidR="007C3855" w:rsidRPr="00386288" w:rsidRDefault="00386288" w:rsidP="00386288">
            <w:pPr>
              <w:spacing w:after="0" w:line="240" w:lineRule="auto"/>
              <w:rPr>
                <w:rFonts w:ascii="Times New Roman" w:eastAsia="Times New Roman" w:hAnsi="Times New Roman" w:cs="Times New Roman"/>
                <w:b/>
                <w:bCs/>
                <w:color w:val="000000"/>
                <w:kern w:val="0"/>
                <w:sz w:val="24"/>
                <w:szCs w:val="24"/>
                <w:lang w:val="en-US"/>
                <w14:ligatures w14:val="none"/>
              </w:rPr>
            </w:pPr>
            <w:r w:rsidRPr="00386288">
              <w:rPr>
                <w:rFonts w:ascii="Times New Roman" w:eastAsia="Times New Roman" w:hAnsi="Times New Roman" w:cs="Times New Roman"/>
                <w:b/>
                <w:bCs/>
                <w:color w:val="000000"/>
                <w:kern w:val="0"/>
                <w:sz w:val="24"/>
                <w:szCs w:val="24"/>
                <w:lang w:val="sr-Cyrl-RS"/>
                <w14:ligatures w14:val="none"/>
              </w:rPr>
              <w:t>Опис радова:</w:t>
            </w:r>
            <w:r w:rsidR="007C3855" w:rsidRPr="00386288">
              <w:rPr>
                <w:rFonts w:ascii="Times New Roman" w:eastAsia="Times New Roman" w:hAnsi="Times New Roman" w:cs="Times New Roman"/>
                <w:b/>
                <w:bCs/>
                <w:color w:val="000000"/>
                <w:kern w:val="0"/>
                <w:sz w:val="24"/>
                <w:szCs w:val="24"/>
                <w:lang w:val="en-US"/>
                <w14:ligatures w14:val="none"/>
              </w:rPr>
              <w:t xml:space="preserve"> </w:t>
            </w:r>
          </w:p>
        </w:tc>
        <w:tc>
          <w:tcPr>
            <w:tcW w:w="1260" w:type="dxa"/>
            <w:shd w:val="clear" w:color="auto" w:fill="548DD4" w:themeFill="text2" w:themeFillTint="99"/>
            <w:vAlign w:val="center"/>
            <w:hideMark/>
          </w:tcPr>
          <w:p w14:paraId="3502EC08" w14:textId="77777777" w:rsidR="007C3855" w:rsidRPr="00386288" w:rsidRDefault="007C3855" w:rsidP="00386288">
            <w:pPr>
              <w:spacing w:after="0" w:line="240" w:lineRule="auto"/>
              <w:rPr>
                <w:rFonts w:ascii="Times New Roman" w:eastAsia="Times New Roman" w:hAnsi="Times New Roman" w:cs="Times New Roman"/>
                <w:b/>
                <w:bCs/>
                <w:color w:val="000000"/>
                <w:kern w:val="0"/>
                <w:sz w:val="24"/>
                <w:szCs w:val="24"/>
                <w:lang w:val="en-US"/>
                <w14:ligatures w14:val="none"/>
              </w:rPr>
            </w:pPr>
            <w:r w:rsidRPr="00386288">
              <w:rPr>
                <w:rFonts w:ascii="Times New Roman" w:eastAsia="Times New Roman" w:hAnsi="Times New Roman" w:cs="Times New Roman"/>
                <w:b/>
                <w:bCs/>
                <w:color w:val="000000"/>
                <w:kern w:val="0"/>
                <w:sz w:val="24"/>
                <w:szCs w:val="24"/>
                <w:lang w:val="en-US"/>
                <w14:ligatures w14:val="none"/>
              </w:rPr>
              <w:t xml:space="preserve">Јединица </w:t>
            </w:r>
            <w:r w:rsidRPr="00386288">
              <w:rPr>
                <w:rFonts w:ascii="Times New Roman" w:eastAsia="Times New Roman" w:hAnsi="Times New Roman" w:cs="Times New Roman"/>
                <w:b/>
                <w:bCs/>
                <w:color w:val="000000"/>
                <w:kern w:val="0"/>
                <w:sz w:val="24"/>
                <w:szCs w:val="24"/>
                <w:lang w:val="en-US"/>
                <w14:ligatures w14:val="none"/>
              </w:rPr>
              <w:br/>
              <w:t>мере</w:t>
            </w:r>
          </w:p>
        </w:tc>
        <w:tc>
          <w:tcPr>
            <w:tcW w:w="1315" w:type="dxa"/>
            <w:shd w:val="clear" w:color="auto" w:fill="548DD4" w:themeFill="text2" w:themeFillTint="99"/>
            <w:noWrap/>
            <w:vAlign w:val="center"/>
            <w:hideMark/>
          </w:tcPr>
          <w:p w14:paraId="4C25D1F6" w14:textId="77777777" w:rsidR="007C3855" w:rsidRPr="00386288" w:rsidRDefault="007C3855" w:rsidP="00386288">
            <w:pPr>
              <w:spacing w:after="0" w:line="240" w:lineRule="auto"/>
              <w:rPr>
                <w:rFonts w:ascii="Times New Roman" w:eastAsia="Times New Roman" w:hAnsi="Times New Roman" w:cs="Times New Roman"/>
                <w:b/>
                <w:bCs/>
                <w:color w:val="000000"/>
                <w:kern w:val="0"/>
                <w:sz w:val="24"/>
                <w:szCs w:val="24"/>
                <w:lang w:val="en-US"/>
                <w14:ligatures w14:val="none"/>
              </w:rPr>
            </w:pPr>
            <w:r w:rsidRPr="00386288">
              <w:rPr>
                <w:rFonts w:ascii="Times New Roman" w:eastAsia="Times New Roman" w:hAnsi="Times New Roman" w:cs="Times New Roman"/>
                <w:b/>
                <w:bCs/>
                <w:color w:val="000000"/>
                <w:kern w:val="0"/>
                <w:sz w:val="24"/>
                <w:szCs w:val="24"/>
                <w:lang w:val="en-US"/>
                <w14:ligatures w14:val="none"/>
              </w:rPr>
              <w:t>Количина</w:t>
            </w:r>
          </w:p>
        </w:tc>
      </w:tr>
      <w:tr w:rsidR="007C3855" w:rsidRPr="007C3855" w14:paraId="34F2C1FE" w14:textId="77777777" w:rsidTr="006E652B">
        <w:trPr>
          <w:trHeight w:val="360"/>
        </w:trPr>
        <w:tc>
          <w:tcPr>
            <w:tcW w:w="661" w:type="dxa"/>
            <w:shd w:val="clear" w:color="auto" w:fill="C6D9F1" w:themeFill="text2" w:themeFillTint="33"/>
            <w:noWrap/>
            <w:vAlign w:val="center"/>
            <w:hideMark/>
          </w:tcPr>
          <w:p w14:paraId="0D998606"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c>
          <w:tcPr>
            <w:tcW w:w="5876" w:type="dxa"/>
            <w:shd w:val="clear" w:color="auto" w:fill="C6D9F1" w:themeFill="text2" w:themeFillTint="33"/>
            <w:noWrap/>
            <w:vAlign w:val="bottom"/>
            <w:hideMark/>
          </w:tcPr>
          <w:p w14:paraId="55B74E53"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ВОДОВОДНА МРЕЖА</w:t>
            </w:r>
          </w:p>
        </w:tc>
        <w:tc>
          <w:tcPr>
            <w:tcW w:w="1260" w:type="dxa"/>
            <w:shd w:val="clear" w:color="auto" w:fill="C6D9F1" w:themeFill="text2" w:themeFillTint="33"/>
            <w:noWrap/>
            <w:vAlign w:val="bottom"/>
            <w:hideMark/>
          </w:tcPr>
          <w:p w14:paraId="74449E31"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p>
        </w:tc>
        <w:tc>
          <w:tcPr>
            <w:tcW w:w="1315" w:type="dxa"/>
            <w:shd w:val="clear" w:color="auto" w:fill="C6D9F1" w:themeFill="text2" w:themeFillTint="33"/>
            <w:noWrap/>
            <w:vAlign w:val="bottom"/>
            <w:hideMark/>
          </w:tcPr>
          <w:p w14:paraId="0775A80E" w14:textId="77777777" w:rsidR="007C3855" w:rsidRPr="007C3855" w:rsidRDefault="007C3855" w:rsidP="0020546C">
            <w:pPr>
              <w:spacing w:after="0" w:line="240" w:lineRule="auto"/>
              <w:rPr>
                <w:rFonts w:ascii="Times New Roman" w:eastAsia="Times New Roman" w:hAnsi="Times New Roman" w:cs="Times New Roman"/>
                <w:kern w:val="0"/>
                <w:sz w:val="24"/>
                <w:szCs w:val="24"/>
                <w:lang w:val="en-US"/>
                <w14:ligatures w14:val="none"/>
              </w:rPr>
            </w:pPr>
          </w:p>
        </w:tc>
      </w:tr>
      <w:tr w:rsidR="007C3855" w:rsidRPr="007C3855" w14:paraId="20D3FD67" w14:textId="77777777" w:rsidTr="006E652B">
        <w:trPr>
          <w:trHeight w:val="300"/>
        </w:trPr>
        <w:tc>
          <w:tcPr>
            <w:tcW w:w="661" w:type="dxa"/>
            <w:shd w:val="clear" w:color="auto" w:fill="C6D9F1" w:themeFill="text2" w:themeFillTint="33"/>
            <w:noWrap/>
            <w:vAlign w:val="center"/>
            <w:hideMark/>
          </w:tcPr>
          <w:p w14:paraId="6008F5CD"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c>
          <w:tcPr>
            <w:tcW w:w="5876" w:type="dxa"/>
            <w:shd w:val="clear" w:color="auto" w:fill="C6D9F1" w:themeFill="text2" w:themeFillTint="33"/>
            <w:noWrap/>
            <w:vAlign w:val="bottom"/>
            <w:hideMark/>
          </w:tcPr>
          <w:p w14:paraId="52CAB315"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 xml:space="preserve"> ГЕОДЕТСКИ РАДОВИ</w:t>
            </w:r>
          </w:p>
        </w:tc>
        <w:tc>
          <w:tcPr>
            <w:tcW w:w="1260" w:type="dxa"/>
            <w:shd w:val="clear" w:color="auto" w:fill="C6D9F1" w:themeFill="text2" w:themeFillTint="33"/>
            <w:noWrap/>
            <w:vAlign w:val="bottom"/>
            <w:hideMark/>
          </w:tcPr>
          <w:p w14:paraId="4544FEE6"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c>
          <w:tcPr>
            <w:tcW w:w="1315" w:type="dxa"/>
            <w:shd w:val="clear" w:color="auto" w:fill="C6D9F1" w:themeFill="text2" w:themeFillTint="33"/>
            <w:noWrap/>
            <w:vAlign w:val="bottom"/>
            <w:hideMark/>
          </w:tcPr>
          <w:p w14:paraId="02F3A855"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r>
      <w:tr w:rsidR="007C3855" w:rsidRPr="007C3855" w14:paraId="07FB0C6A" w14:textId="77777777" w:rsidTr="006E652B">
        <w:trPr>
          <w:trHeight w:val="2100"/>
        </w:trPr>
        <w:tc>
          <w:tcPr>
            <w:tcW w:w="661" w:type="dxa"/>
            <w:shd w:val="clear" w:color="auto" w:fill="auto"/>
            <w:noWrap/>
            <w:vAlign w:val="center"/>
            <w:hideMark/>
          </w:tcPr>
          <w:p w14:paraId="7FAD24D7" w14:textId="77777777" w:rsidR="007C3855" w:rsidRPr="007C3855" w:rsidRDefault="007C3855" w:rsidP="00386288">
            <w:pPr>
              <w:spacing w:after="0" w:line="240" w:lineRule="auto"/>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1</w:t>
            </w:r>
          </w:p>
        </w:tc>
        <w:tc>
          <w:tcPr>
            <w:tcW w:w="5876" w:type="dxa"/>
            <w:shd w:val="clear" w:color="auto" w:fill="auto"/>
            <w:vAlign w:val="center"/>
            <w:hideMark/>
          </w:tcPr>
          <w:p w14:paraId="306B56CD" w14:textId="77777777" w:rsidR="007C3855" w:rsidRPr="007C3855" w:rsidRDefault="007C3855" w:rsidP="0020546C">
            <w:pPr>
              <w:spacing w:after="0" w:line="240" w:lineRule="auto"/>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Обележавање трасе канализације и снимање изведеног стања.</w:t>
            </w:r>
            <w:r w:rsidRPr="007C3855">
              <w:rPr>
                <w:rFonts w:ascii="Times New Roman" w:eastAsia="Times New Roman" w:hAnsi="Times New Roman" w:cs="Times New Roman"/>
                <w:b/>
                <w:bCs/>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t>Обележавање (исколчавање) трасе канализације на терену пре почетка радова, успостављање реперних  тачака  дуж  трасе  са  протоколом обележавања. Обрачун се врши по m' обележеног цевовода.</w:t>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t>главни цевовод</w:t>
            </w:r>
          </w:p>
        </w:tc>
        <w:tc>
          <w:tcPr>
            <w:tcW w:w="1260" w:type="dxa"/>
            <w:shd w:val="clear" w:color="auto" w:fill="auto"/>
            <w:vAlign w:val="bottom"/>
            <w:hideMark/>
          </w:tcPr>
          <w:p w14:paraId="20EDB258"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p>
        </w:tc>
        <w:tc>
          <w:tcPr>
            <w:tcW w:w="1315" w:type="dxa"/>
            <w:shd w:val="clear" w:color="auto" w:fill="auto"/>
            <w:vAlign w:val="bottom"/>
            <w:hideMark/>
          </w:tcPr>
          <w:p w14:paraId="59DF9277"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334</w:t>
            </w:r>
          </w:p>
        </w:tc>
      </w:tr>
      <w:tr w:rsidR="007C3855" w:rsidRPr="007C3855" w14:paraId="28B7D015" w14:textId="77777777" w:rsidTr="006E652B">
        <w:trPr>
          <w:trHeight w:val="2640"/>
        </w:trPr>
        <w:tc>
          <w:tcPr>
            <w:tcW w:w="661" w:type="dxa"/>
            <w:shd w:val="clear" w:color="auto" w:fill="auto"/>
            <w:noWrap/>
            <w:vAlign w:val="center"/>
            <w:hideMark/>
          </w:tcPr>
          <w:p w14:paraId="4518047E"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2</w:t>
            </w:r>
          </w:p>
        </w:tc>
        <w:tc>
          <w:tcPr>
            <w:tcW w:w="5876" w:type="dxa"/>
            <w:shd w:val="clear" w:color="auto" w:fill="auto"/>
            <w:hideMark/>
          </w:tcPr>
          <w:p w14:paraId="45712246"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Снимање изведеног објекта канализације</w:t>
            </w:r>
            <w:r w:rsidRPr="007C3855">
              <w:rPr>
                <w:rFonts w:ascii="Times New Roman" w:eastAsia="Times New Roman" w:hAnsi="Times New Roman" w:cs="Times New Roman"/>
                <w:color w:val="000000"/>
                <w:kern w:val="0"/>
                <w:sz w:val="24"/>
                <w:szCs w:val="24"/>
                <w:lang w:val="en-US"/>
                <w14:ligatures w14:val="none"/>
              </w:rPr>
              <w:br/>
              <w:t xml:space="preserve">Снимање изведеног објекта са уношењем података  у  КАТ-КОМ  које  врши овлашћена установа за ову врсту радова. По завршетку радова извођач је обавезан да Инвеститору  достави  потврду  о  извршеном геодетском снимању изведеног објекта, издату од стране овлашћене установе. Обрачун се врши по m' снимљеног цевовода. </w:t>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t>главни цевовод</w:t>
            </w:r>
          </w:p>
        </w:tc>
        <w:tc>
          <w:tcPr>
            <w:tcW w:w="1260" w:type="dxa"/>
            <w:shd w:val="clear" w:color="auto" w:fill="auto"/>
            <w:vAlign w:val="bottom"/>
            <w:hideMark/>
          </w:tcPr>
          <w:p w14:paraId="203CC2BB"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p>
        </w:tc>
        <w:tc>
          <w:tcPr>
            <w:tcW w:w="1315" w:type="dxa"/>
            <w:shd w:val="clear" w:color="auto" w:fill="auto"/>
            <w:vAlign w:val="bottom"/>
            <w:hideMark/>
          </w:tcPr>
          <w:p w14:paraId="5607379B"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334</w:t>
            </w:r>
          </w:p>
        </w:tc>
      </w:tr>
      <w:tr w:rsidR="007C3855" w:rsidRPr="007C3855" w14:paraId="6F07312B" w14:textId="77777777" w:rsidTr="006E652B">
        <w:trPr>
          <w:trHeight w:val="300"/>
        </w:trPr>
        <w:tc>
          <w:tcPr>
            <w:tcW w:w="661" w:type="dxa"/>
            <w:shd w:val="clear" w:color="auto" w:fill="C6D9F1" w:themeFill="text2" w:themeFillTint="33"/>
            <w:noWrap/>
            <w:vAlign w:val="center"/>
            <w:hideMark/>
          </w:tcPr>
          <w:p w14:paraId="2EB682F5"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 </w:t>
            </w:r>
          </w:p>
        </w:tc>
        <w:tc>
          <w:tcPr>
            <w:tcW w:w="5876" w:type="dxa"/>
            <w:shd w:val="clear" w:color="auto" w:fill="C6D9F1" w:themeFill="text2" w:themeFillTint="33"/>
            <w:noWrap/>
            <w:vAlign w:val="center"/>
            <w:hideMark/>
          </w:tcPr>
          <w:p w14:paraId="2ACAB5DD"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 xml:space="preserve">  ПРИПРЕМНИ РАДОВИ</w:t>
            </w:r>
          </w:p>
        </w:tc>
        <w:tc>
          <w:tcPr>
            <w:tcW w:w="1260" w:type="dxa"/>
            <w:shd w:val="clear" w:color="auto" w:fill="C6D9F1" w:themeFill="text2" w:themeFillTint="33"/>
            <w:noWrap/>
            <w:vAlign w:val="bottom"/>
            <w:hideMark/>
          </w:tcPr>
          <w:p w14:paraId="3DAFB65A"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c>
          <w:tcPr>
            <w:tcW w:w="1315" w:type="dxa"/>
            <w:shd w:val="clear" w:color="auto" w:fill="C6D9F1" w:themeFill="text2" w:themeFillTint="33"/>
            <w:noWrap/>
            <w:vAlign w:val="bottom"/>
            <w:hideMark/>
          </w:tcPr>
          <w:p w14:paraId="18F37716"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r>
      <w:tr w:rsidR="007C3855" w:rsidRPr="007C3855" w14:paraId="3859E5DA" w14:textId="77777777" w:rsidTr="006E652B">
        <w:trPr>
          <w:trHeight w:val="3870"/>
        </w:trPr>
        <w:tc>
          <w:tcPr>
            <w:tcW w:w="661" w:type="dxa"/>
            <w:shd w:val="clear" w:color="auto" w:fill="auto"/>
            <w:noWrap/>
            <w:vAlign w:val="center"/>
            <w:hideMark/>
          </w:tcPr>
          <w:p w14:paraId="01F62C3F"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3</w:t>
            </w:r>
          </w:p>
        </w:tc>
        <w:tc>
          <w:tcPr>
            <w:tcW w:w="5876" w:type="dxa"/>
            <w:shd w:val="clear" w:color="auto" w:fill="auto"/>
            <w:hideMark/>
          </w:tcPr>
          <w:p w14:paraId="5C0C1678"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Формирање и обезбеђење градилишта и саобраћајне сигнализације</w:t>
            </w:r>
            <w:r w:rsidRPr="007C3855">
              <w:rPr>
                <w:rFonts w:ascii="Times New Roman" w:eastAsia="Times New Roman" w:hAnsi="Times New Roman" w:cs="Times New Roman"/>
                <w:color w:val="000000"/>
                <w:kern w:val="0"/>
                <w:sz w:val="24"/>
                <w:szCs w:val="24"/>
                <w:lang w:val="en-US"/>
                <w14:ligatures w14:val="none"/>
              </w:rPr>
              <w:br/>
              <w:t>Отварање градилишта, пренос механизације,</w:t>
            </w:r>
            <w:r w:rsidRPr="007C3855">
              <w:rPr>
                <w:rFonts w:ascii="Times New Roman" w:eastAsia="Times New Roman" w:hAnsi="Times New Roman" w:cs="Times New Roman"/>
                <w:color w:val="000000"/>
                <w:kern w:val="0"/>
                <w:sz w:val="24"/>
                <w:szCs w:val="24"/>
                <w:lang w:val="en-US"/>
                <w14:ligatures w14:val="none"/>
              </w:rPr>
              <w:br/>
              <w:t>опреме, алата, радника и материјала, Постављање заштитне ограде око градилишта и обезбеђење траса укрштања градилишта са друмским и пешачким саобраћајницама</w:t>
            </w:r>
            <w:r w:rsidRPr="007C3855">
              <w:rPr>
                <w:rFonts w:ascii="Times New Roman" w:eastAsia="Times New Roman" w:hAnsi="Times New Roman" w:cs="Times New Roman"/>
                <w:color w:val="000000"/>
                <w:kern w:val="0"/>
                <w:sz w:val="24"/>
                <w:szCs w:val="24"/>
                <w:lang w:val="en-US"/>
                <w14:ligatures w14:val="none"/>
              </w:rPr>
              <w:br/>
              <w:t>Обезбеђење хоризонталне и вертикалне саобраћајне сигнализације за возила и пешаке и њено одржавање</w:t>
            </w:r>
            <w:r w:rsidRPr="007C3855">
              <w:rPr>
                <w:rFonts w:ascii="Times New Roman" w:eastAsia="Times New Roman" w:hAnsi="Times New Roman" w:cs="Times New Roman"/>
                <w:color w:val="000000"/>
                <w:kern w:val="0"/>
                <w:sz w:val="24"/>
                <w:szCs w:val="24"/>
                <w:lang w:val="en-US"/>
                <w14:ligatures w14:val="none"/>
              </w:rPr>
              <w:br/>
              <w:t>Израду елабората привремене саобраћајне сигнализације и опреме</w:t>
            </w:r>
            <w:r w:rsidRPr="007C3855">
              <w:rPr>
                <w:rFonts w:ascii="Times New Roman" w:eastAsia="Times New Roman" w:hAnsi="Times New Roman" w:cs="Times New Roman"/>
                <w:color w:val="000000"/>
                <w:kern w:val="0"/>
                <w:sz w:val="24"/>
                <w:szCs w:val="24"/>
                <w:lang w:val="en-US"/>
                <w14:ligatures w14:val="none"/>
              </w:rPr>
              <w:br/>
              <w:t>Обрачунава се у паушалном износу у збирној рекапитулацији, за цело подручје извођења радова обухваћено овим пројектом</w:t>
            </w:r>
          </w:p>
        </w:tc>
        <w:tc>
          <w:tcPr>
            <w:tcW w:w="1260" w:type="dxa"/>
            <w:shd w:val="clear" w:color="auto" w:fill="auto"/>
            <w:noWrap/>
            <w:vAlign w:val="bottom"/>
            <w:hideMark/>
          </w:tcPr>
          <w:p w14:paraId="56C6F287"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паушално</w:t>
            </w:r>
          </w:p>
        </w:tc>
        <w:tc>
          <w:tcPr>
            <w:tcW w:w="1315" w:type="dxa"/>
            <w:shd w:val="clear" w:color="auto" w:fill="auto"/>
            <w:noWrap/>
            <w:vAlign w:val="bottom"/>
            <w:hideMark/>
          </w:tcPr>
          <w:p w14:paraId="29531C55"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1</w:t>
            </w:r>
          </w:p>
        </w:tc>
      </w:tr>
      <w:tr w:rsidR="007C3855" w:rsidRPr="007C3855" w14:paraId="4817C7AF" w14:textId="77777777" w:rsidTr="006E652B">
        <w:trPr>
          <w:trHeight w:val="4965"/>
        </w:trPr>
        <w:tc>
          <w:tcPr>
            <w:tcW w:w="661" w:type="dxa"/>
            <w:shd w:val="clear" w:color="auto" w:fill="auto"/>
            <w:noWrap/>
            <w:vAlign w:val="center"/>
            <w:hideMark/>
          </w:tcPr>
          <w:p w14:paraId="6BD3B309"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lastRenderedPageBreak/>
              <w:t>4</w:t>
            </w:r>
          </w:p>
        </w:tc>
        <w:tc>
          <w:tcPr>
            <w:tcW w:w="5876" w:type="dxa"/>
            <w:shd w:val="clear" w:color="auto" w:fill="auto"/>
            <w:hideMark/>
          </w:tcPr>
          <w:p w14:paraId="33884E1E"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Шлицовање на местима укрштања са постојећим инсталацијама-према ситуацији на терену.</w:t>
            </w:r>
            <w:r w:rsidRPr="007C3855">
              <w:rPr>
                <w:rFonts w:ascii="Times New Roman" w:eastAsia="Times New Roman" w:hAnsi="Times New Roman" w:cs="Times New Roman"/>
                <w:color w:val="000000"/>
                <w:kern w:val="0"/>
                <w:sz w:val="24"/>
                <w:szCs w:val="24"/>
                <w:lang w:val="en-US"/>
                <w14:ligatures w14:val="none"/>
              </w:rPr>
              <w:br/>
              <w:t>Пре  почетка  радова  извршити  шлицовање</w:t>
            </w:r>
            <w:r w:rsidRPr="007C3855">
              <w:rPr>
                <w:rFonts w:ascii="Times New Roman" w:eastAsia="Times New Roman" w:hAnsi="Times New Roman" w:cs="Times New Roman"/>
                <w:color w:val="000000"/>
                <w:kern w:val="0"/>
                <w:sz w:val="24"/>
                <w:szCs w:val="24"/>
                <w:lang w:val="en-US"/>
                <w14:ligatures w14:val="none"/>
              </w:rPr>
              <w:br/>
              <w:t>(откопавање) постојећих инсталација. Локацију шлицева одредити након детаљног упознавања са изводом из КАТ-КОМ-а. Податке добијене шлицовањем (положај и дубина цеви), упоредити са подацима из КАТ-КОМ-а и положајем трасе цевовода дате пројектом. Ако су одступања већа и представљају проблем приликом извођења, Извођач радова ће обавестити власника инсталација, надзорног органа и пројектанта, који ће дати одговарајуће решење. Ценом позиције је обухваћен рад на сечењу асфалта и коловозне конструкције ако је новопројектована траса у асфалту, ручни ископ, утовар ископаног материјала у транспортно возило и одвоз на градску депонију.</w:t>
            </w:r>
            <w:r w:rsidRPr="007C3855">
              <w:rPr>
                <w:rFonts w:ascii="Times New Roman" w:eastAsia="Times New Roman" w:hAnsi="Times New Roman" w:cs="Times New Roman"/>
                <w:color w:val="000000"/>
                <w:kern w:val="0"/>
                <w:sz w:val="24"/>
                <w:szCs w:val="24"/>
                <w:lang w:val="en-US"/>
                <w14:ligatures w14:val="none"/>
              </w:rPr>
              <w:br/>
              <w:t>Обрачун се врши по комаду ископаног шлица за сав рад и материјал.</w:t>
            </w:r>
          </w:p>
        </w:tc>
        <w:tc>
          <w:tcPr>
            <w:tcW w:w="1260" w:type="dxa"/>
            <w:shd w:val="clear" w:color="auto" w:fill="auto"/>
            <w:noWrap/>
            <w:vAlign w:val="bottom"/>
            <w:hideMark/>
          </w:tcPr>
          <w:p w14:paraId="0F299378"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ком</w:t>
            </w:r>
          </w:p>
        </w:tc>
        <w:tc>
          <w:tcPr>
            <w:tcW w:w="1315" w:type="dxa"/>
            <w:shd w:val="clear" w:color="auto" w:fill="auto"/>
            <w:noWrap/>
            <w:vAlign w:val="bottom"/>
            <w:hideMark/>
          </w:tcPr>
          <w:p w14:paraId="490B0968"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10</w:t>
            </w:r>
          </w:p>
        </w:tc>
      </w:tr>
      <w:tr w:rsidR="007C3855" w:rsidRPr="007C3855" w14:paraId="6FECAC41" w14:textId="77777777" w:rsidTr="006E652B">
        <w:trPr>
          <w:trHeight w:val="3180"/>
        </w:trPr>
        <w:tc>
          <w:tcPr>
            <w:tcW w:w="661" w:type="dxa"/>
            <w:shd w:val="clear" w:color="auto" w:fill="auto"/>
            <w:noWrap/>
            <w:vAlign w:val="center"/>
            <w:hideMark/>
          </w:tcPr>
          <w:p w14:paraId="53546408" w14:textId="77777777" w:rsidR="007C3855" w:rsidRPr="007C3855" w:rsidRDefault="007C3855" w:rsidP="0020546C">
            <w:pPr>
              <w:spacing w:after="0" w:line="240" w:lineRule="auto"/>
              <w:jc w:val="center"/>
              <w:rPr>
                <w:rFonts w:ascii="Times New Roman" w:eastAsia="Times New Roman" w:hAnsi="Times New Roman" w:cs="Times New Roman"/>
                <w:b/>
                <w:bCs/>
                <w:kern w:val="0"/>
                <w:sz w:val="24"/>
                <w:szCs w:val="24"/>
                <w:lang w:val="en-US"/>
                <w14:ligatures w14:val="none"/>
              </w:rPr>
            </w:pPr>
            <w:r w:rsidRPr="007C3855">
              <w:rPr>
                <w:rFonts w:ascii="Times New Roman" w:eastAsia="Times New Roman" w:hAnsi="Times New Roman" w:cs="Times New Roman"/>
                <w:b/>
                <w:bCs/>
                <w:kern w:val="0"/>
                <w:sz w:val="24"/>
                <w:szCs w:val="24"/>
                <w:lang w:val="en-US"/>
                <w14:ligatures w14:val="none"/>
              </w:rPr>
              <w:t>5</w:t>
            </w:r>
          </w:p>
        </w:tc>
        <w:tc>
          <w:tcPr>
            <w:tcW w:w="5876" w:type="dxa"/>
            <w:shd w:val="clear" w:color="auto" w:fill="auto"/>
            <w:hideMark/>
          </w:tcPr>
          <w:p w14:paraId="678E707A" w14:textId="77777777" w:rsidR="007C3855" w:rsidRPr="007C3855" w:rsidRDefault="007C3855" w:rsidP="0020546C">
            <w:pPr>
              <w:spacing w:after="0" w:line="240" w:lineRule="auto"/>
              <w:jc w:val="both"/>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Скидање хумуса</w:t>
            </w:r>
            <w:r w:rsidRPr="007C3855">
              <w:rPr>
                <w:rFonts w:ascii="Times New Roman" w:eastAsia="Times New Roman" w:hAnsi="Times New Roman" w:cs="Times New Roman"/>
                <w:b/>
                <w:bCs/>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t>Скидање хумусног слоја извршити машинским путем, а у оквиру пројектованих ширина и дебљина или по налогу надзорног органа. Скидању хумуса приступити тек након потребних обележавања. Откопани хумус у количини која је потребна за хумузирање зелених површина депоновати на привремену депонију, а вишак припремити за транспорт.</w:t>
            </w:r>
            <w:r w:rsidRPr="007C3855">
              <w:rPr>
                <w:rFonts w:ascii="Times New Roman" w:eastAsia="Times New Roman" w:hAnsi="Times New Roman" w:cs="Times New Roman"/>
                <w:color w:val="000000"/>
                <w:kern w:val="0"/>
                <w:sz w:val="24"/>
                <w:szCs w:val="24"/>
                <w:lang w:val="en-US"/>
                <w14:ligatures w14:val="none"/>
              </w:rPr>
              <w:br/>
              <w:t>Обрачун изведених радова врши се по m3 откопаног и депонованог хумуса у самониклом стању.</w:t>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t>главни цевовод</w:t>
            </w:r>
          </w:p>
        </w:tc>
        <w:tc>
          <w:tcPr>
            <w:tcW w:w="1260" w:type="dxa"/>
            <w:shd w:val="clear" w:color="auto" w:fill="auto"/>
            <w:noWrap/>
            <w:vAlign w:val="bottom"/>
            <w:hideMark/>
          </w:tcPr>
          <w:p w14:paraId="5E7DF5E6"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7C3855">
              <w:rPr>
                <w:rFonts w:ascii="Times New Roman" w:eastAsia="Times New Roman" w:hAnsi="Times New Roman" w:cs="Times New Roman"/>
                <w:color w:val="000000"/>
                <w:kern w:val="0"/>
                <w:sz w:val="24"/>
                <w:szCs w:val="24"/>
                <w:vertAlign w:val="superscript"/>
                <w:lang w:val="en-US"/>
                <w14:ligatures w14:val="none"/>
              </w:rPr>
              <w:t>3</w:t>
            </w:r>
          </w:p>
        </w:tc>
        <w:tc>
          <w:tcPr>
            <w:tcW w:w="1315" w:type="dxa"/>
            <w:shd w:val="clear" w:color="auto" w:fill="auto"/>
            <w:noWrap/>
            <w:vAlign w:val="bottom"/>
            <w:hideMark/>
          </w:tcPr>
          <w:p w14:paraId="214F62E1"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7</w:t>
            </w:r>
          </w:p>
        </w:tc>
      </w:tr>
      <w:tr w:rsidR="007C3855" w:rsidRPr="007C3855" w14:paraId="59D3694C" w14:textId="77777777" w:rsidTr="006E652B">
        <w:trPr>
          <w:trHeight w:val="3150"/>
        </w:trPr>
        <w:tc>
          <w:tcPr>
            <w:tcW w:w="661" w:type="dxa"/>
            <w:shd w:val="clear" w:color="auto" w:fill="auto"/>
            <w:noWrap/>
            <w:vAlign w:val="center"/>
            <w:hideMark/>
          </w:tcPr>
          <w:p w14:paraId="65992B34"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6</w:t>
            </w:r>
          </w:p>
        </w:tc>
        <w:tc>
          <w:tcPr>
            <w:tcW w:w="5876" w:type="dxa"/>
            <w:shd w:val="clear" w:color="auto" w:fill="auto"/>
            <w:vAlign w:val="center"/>
            <w:hideMark/>
          </w:tcPr>
          <w:p w14:paraId="401B51D1" w14:textId="77777777" w:rsidR="007C3855" w:rsidRPr="007C3855" w:rsidRDefault="007C3855" w:rsidP="0020546C">
            <w:pPr>
              <w:spacing w:after="0" w:line="240" w:lineRule="auto"/>
              <w:jc w:val="both"/>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Уклањање постојећих стабала и пањева</w:t>
            </w:r>
            <w:r w:rsidRPr="007C3855">
              <w:rPr>
                <w:rFonts w:ascii="Times New Roman" w:eastAsia="Times New Roman" w:hAnsi="Times New Roman" w:cs="Times New Roman"/>
                <w:color w:val="000000"/>
                <w:kern w:val="0"/>
                <w:sz w:val="24"/>
                <w:szCs w:val="24"/>
                <w:lang w:val="en-US"/>
                <w14:ligatures w14:val="none"/>
              </w:rPr>
              <w:br/>
              <w:t xml:space="preserve">У ширини појаса који је обухваћен извођењем радова извршити сечење дрвећа. Засецање стабла обавити машинским путем и засечено дрвеће уз пажњу оборити. Затим обавити кресање грана, класирање дрвне масе и припремити за транспорт. Извршити вађење пањева, уклонити их са трасе цевовода и припремити за транспорт. Утовар у моторно возило дрвене масе и пањева са одвозом и истоваром на депонију, коју одреди ЈКП. Средња транспортна дањина (СТД) је 10km. </w:t>
            </w:r>
            <w:r w:rsidRPr="007C3855">
              <w:rPr>
                <w:rFonts w:ascii="Times New Roman" w:eastAsia="Times New Roman" w:hAnsi="Times New Roman" w:cs="Times New Roman"/>
                <w:color w:val="000000"/>
                <w:kern w:val="0"/>
                <w:sz w:val="24"/>
                <w:szCs w:val="24"/>
                <w:lang w:val="en-US"/>
                <w14:ligatures w14:val="none"/>
              </w:rPr>
              <w:br/>
              <w:t>Обрачун се врши по комаду комплетно уклоњеног дрвета</w:t>
            </w:r>
          </w:p>
        </w:tc>
        <w:tc>
          <w:tcPr>
            <w:tcW w:w="1260" w:type="dxa"/>
            <w:shd w:val="clear" w:color="auto" w:fill="auto"/>
            <w:noWrap/>
            <w:vAlign w:val="bottom"/>
            <w:hideMark/>
          </w:tcPr>
          <w:p w14:paraId="731E964A"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ком</w:t>
            </w:r>
          </w:p>
        </w:tc>
        <w:tc>
          <w:tcPr>
            <w:tcW w:w="1315" w:type="dxa"/>
            <w:shd w:val="clear" w:color="auto" w:fill="auto"/>
            <w:noWrap/>
            <w:vAlign w:val="bottom"/>
            <w:hideMark/>
          </w:tcPr>
          <w:p w14:paraId="77788D24"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15</w:t>
            </w:r>
          </w:p>
        </w:tc>
      </w:tr>
      <w:tr w:rsidR="007C3855" w:rsidRPr="007C3855" w14:paraId="0C617B6D" w14:textId="77777777" w:rsidTr="006E652B">
        <w:trPr>
          <w:trHeight w:val="300"/>
        </w:trPr>
        <w:tc>
          <w:tcPr>
            <w:tcW w:w="661" w:type="dxa"/>
            <w:shd w:val="clear" w:color="auto" w:fill="C6D9F1" w:themeFill="text2" w:themeFillTint="33"/>
            <w:noWrap/>
            <w:vAlign w:val="center"/>
            <w:hideMark/>
          </w:tcPr>
          <w:p w14:paraId="1E7B6CA4"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 </w:t>
            </w:r>
          </w:p>
        </w:tc>
        <w:tc>
          <w:tcPr>
            <w:tcW w:w="5876" w:type="dxa"/>
            <w:shd w:val="clear" w:color="auto" w:fill="C6D9F1" w:themeFill="text2" w:themeFillTint="33"/>
            <w:noWrap/>
            <w:vAlign w:val="center"/>
            <w:hideMark/>
          </w:tcPr>
          <w:p w14:paraId="000395DD"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 xml:space="preserve"> ЗЕМЉАНИ РАДОВИ</w:t>
            </w:r>
          </w:p>
        </w:tc>
        <w:tc>
          <w:tcPr>
            <w:tcW w:w="1260" w:type="dxa"/>
            <w:shd w:val="clear" w:color="auto" w:fill="C6D9F1" w:themeFill="text2" w:themeFillTint="33"/>
            <w:noWrap/>
            <w:vAlign w:val="bottom"/>
            <w:hideMark/>
          </w:tcPr>
          <w:p w14:paraId="2499014D"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c>
          <w:tcPr>
            <w:tcW w:w="1315" w:type="dxa"/>
            <w:shd w:val="clear" w:color="auto" w:fill="C6D9F1" w:themeFill="text2" w:themeFillTint="33"/>
            <w:noWrap/>
            <w:vAlign w:val="bottom"/>
            <w:hideMark/>
          </w:tcPr>
          <w:p w14:paraId="1CD39B6D"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r>
      <w:tr w:rsidR="007C3855" w:rsidRPr="007C3855" w14:paraId="28B31D13" w14:textId="77777777" w:rsidTr="006E652B">
        <w:trPr>
          <w:trHeight w:val="2595"/>
        </w:trPr>
        <w:tc>
          <w:tcPr>
            <w:tcW w:w="661" w:type="dxa"/>
            <w:shd w:val="clear" w:color="auto" w:fill="auto"/>
            <w:noWrap/>
            <w:vAlign w:val="center"/>
            <w:hideMark/>
          </w:tcPr>
          <w:p w14:paraId="12C8B89A"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lastRenderedPageBreak/>
              <w:t>7</w:t>
            </w:r>
          </w:p>
        </w:tc>
        <w:tc>
          <w:tcPr>
            <w:tcW w:w="5876" w:type="dxa"/>
            <w:shd w:val="clear" w:color="auto" w:fill="auto"/>
            <w:vAlign w:val="bottom"/>
            <w:hideMark/>
          </w:tcPr>
          <w:p w14:paraId="395EA1AB"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Машински ископ рова за полагање водоводних цеви.</w:t>
            </w:r>
            <w:r w:rsidRPr="007C3855">
              <w:rPr>
                <w:rFonts w:ascii="Times New Roman" w:eastAsia="Times New Roman" w:hAnsi="Times New Roman" w:cs="Times New Roman"/>
                <w:color w:val="000000"/>
                <w:kern w:val="0"/>
                <w:sz w:val="24"/>
                <w:szCs w:val="24"/>
                <w:lang w:val="en-US"/>
                <w14:ligatures w14:val="none"/>
              </w:rPr>
              <w:br/>
              <w:t>Ширина рова б=0.80м, машински ископ вршити</w:t>
            </w:r>
            <w:r w:rsidRPr="007C3855">
              <w:rPr>
                <w:rFonts w:ascii="Times New Roman" w:eastAsia="Times New Roman" w:hAnsi="Times New Roman" w:cs="Times New Roman"/>
                <w:color w:val="000000"/>
                <w:kern w:val="0"/>
                <w:sz w:val="24"/>
                <w:szCs w:val="24"/>
                <w:lang w:val="en-US"/>
                <w14:ligatures w14:val="none"/>
              </w:rPr>
              <w:br/>
              <w:t>директним утоваром ископаног материјала у возило, На деоницама на којим је предвиђено враћање земље хумус исти депоновати на 1.0 м од ивице рова. Обрачун се врши по м3 ископаног материјала. У цену је обрачунато и снижење нивоа подземне воде.</w:t>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t>главни цевоводи</w:t>
            </w:r>
          </w:p>
        </w:tc>
        <w:tc>
          <w:tcPr>
            <w:tcW w:w="1260" w:type="dxa"/>
            <w:shd w:val="clear" w:color="auto" w:fill="auto"/>
            <w:noWrap/>
            <w:vAlign w:val="bottom"/>
            <w:hideMark/>
          </w:tcPr>
          <w:p w14:paraId="7E6D0006"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7C3855">
              <w:rPr>
                <w:rFonts w:ascii="Times New Roman" w:eastAsia="Times New Roman" w:hAnsi="Times New Roman" w:cs="Times New Roman"/>
                <w:color w:val="000000"/>
                <w:kern w:val="0"/>
                <w:sz w:val="24"/>
                <w:szCs w:val="24"/>
                <w:vertAlign w:val="superscript"/>
                <w:lang w:val="en-US"/>
                <w14:ligatures w14:val="none"/>
              </w:rPr>
              <w:t>3</w:t>
            </w:r>
          </w:p>
        </w:tc>
        <w:tc>
          <w:tcPr>
            <w:tcW w:w="1315" w:type="dxa"/>
            <w:shd w:val="clear" w:color="auto" w:fill="auto"/>
            <w:noWrap/>
            <w:vAlign w:val="bottom"/>
            <w:hideMark/>
          </w:tcPr>
          <w:p w14:paraId="36A6DD64"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248</w:t>
            </w:r>
          </w:p>
        </w:tc>
      </w:tr>
      <w:tr w:rsidR="007C3855" w:rsidRPr="007C3855" w14:paraId="32EE8DEC" w14:textId="77777777" w:rsidTr="006E652B">
        <w:trPr>
          <w:trHeight w:val="2310"/>
        </w:trPr>
        <w:tc>
          <w:tcPr>
            <w:tcW w:w="661" w:type="dxa"/>
            <w:shd w:val="clear" w:color="auto" w:fill="auto"/>
            <w:noWrap/>
            <w:vAlign w:val="center"/>
            <w:hideMark/>
          </w:tcPr>
          <w:p w14:paraId="7A6F2EA0"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8</w:t>
            </w:r>
          </w:p>
        </w:tc>
        <w:tc>
          <w:tcPr>
            <w:tcW w:w="5876" w:type="dxa"/>
            <w:shd w:val="clear" w:color="auto" w:fill="auto"/>
            <w:hideMark/>
          </w:tcPr>
          <w:p w14:paraId="165CB055"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Ручни ископ рова за полагање водоводних цеви цевовода</w:t>
            </w:r>
            <w:r w:rsidRPr="007C3855">
              <w:rPr>
                <w:rFonts w:ascii="Times New Roman" w:eastAsia="Times New Roman" w:hAnsi="Times New Roman" w:cs="Times New Roman"/>
                <w:color w:val="000000"/>
                <w:kern w:val="0"/>
                <w:sz w:val="24"/>
                <w:szCs w:val="24"/>
                <w:lang w:val="en-US"/>
                <w14:ligatures w14:val="none"/>
              </w:rPr>
              <w:t>.</w:t>
            </w:r>
            <w:r w:rsidRPr="007C3855">
              <w:rPr>
                <w:rFonts w:ascii="Times New Roman" w:eastAsia="Times New Roman" w:hAnsi="Times New Roman" w:cs="Times New Roman"/>
                <w:color w:val="000000"/>
                <w:kern w:val="0"/>
                <w:sz w:val="24"/>
                <w:szCs w:val="24"/>
                <w:lang w:val="en-US"/>
                <w14:ligatures w14:val="none"/>
              </w:rPr>
              <w:br/>
              <w:t>Ширина рова б=0.80м са директним утоваром</w:t>
            </w:r>
            <w:r w:rsidRPr="007C3855">
              <w:rPr>
                <w:rFonts w:ascii="Times New Roman" w:eastAsia="Times New Roman" w:hAnsi="Times New Roman" w:cs="Times New Roman"/>
                <w:color w:val="000000"/>
                <w:kern w:val="0"/>
                <w:sz w:val="24"/>
                <w:szCs w:val="24"/>
                <w:lang w:val="en-US"/>
                <w14:ligatures w14:val="none"/>
              </w:rPr>
              <w:br/>
              <w:t>ископаног материјала у возило. Обрачун се врши по м3 ископаног материјала. У цену је обрачунато и снижење нивоа подземне воде.</w:t>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t>главни цевоводи</w:t>
            </w:r>
          </w:p>
        </w:tc>
        <w:tc>
          <w:tcPr>
            <w:tcW w:w="1260" w:type="dxa"/>
            <w:shd w:val="clear" w:color="auto" w:fill="auto"/>
            <w:noWrap/>
            <w:vAlign w:val="bottom"/>
            <w:hideMark/>
          </w:tcPr>
          <w:p w14:paraId="7CE55842"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7C3855">
              <w:rPr>
                <w:rFonts w:ascii="Times New Roman" w:eastAsia="Times New Roman" w:hAnsi="Times New Roman" w:cs="Times New Roman"/>
                <w:color w:val="000000"/>
                <w:kern w:val="0"/>
                <w:sz w:val="24"/>
                <w:szCs w:val="24"/>
                <w:vertAlign w:val="superscript"/>
                <w:lang w:val="en-US"/>
                <w14:ligatures w14:val="none"/>
              </w:rPr>
              <w:t>3</w:t>
            </w:r>
          </w:p>
        </w:tc>
        <w:tc>
          <w:tcPr>
            <w:tcW w:w="1315" w:type="dxa"/>
            <w:shd w:val="clear" w:color="auto" w:fill="auto"/>
            <w:noWrap/>
            <w:vAlign w:val="bottom"/>
            <w:hideMark/>
          </w:tcPr>
          <w:p w14:paraId="0577E2B4"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62</w:t>
            </w:r>
          </w:p>
        </w:tc>
      </w:tr>
      <w:tr w:rsidR="007C3855" w:rsidRPr="007C3855" w14:paraId="1EDFBCAC" w14:textId="77777777" w:rsidTr="006E652B">
        <w:trPr>
          <w:trHeight w:val="4620"/>
        </w:trPr>
        <w:tc>
          <w:tcPr>
            <w:tcW w:w="661" w:type="dxa"/>
            <w:shd w:val="clear" w:color="auto" w:fill="auto"/>
            <w:noWrap/>
            <w:vAlign w:val="center"/>
            <w:hideMark/>
          </w:tcPr>
          <w:p w14:paraId="04C763C4"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9</w:t>
            </w:r>
          </w:p>
        </w:tc>
        <w:tc>
          <w:tcPr>
            <w:tcW w:w="5876" w:type="dxa"/>
            <w:shd w:val="clear" w:color="auto" w:fill="auto"/>
            <w:hideMark/>
          </w:tcPr>
          <w:p w14:paraId="704AFF30"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Планирање и набијaње дна рова по траси канализације.</w:t>
            </w:r>
            <w:r w:rsidRPr="007C3855">
              <w:rPr>
                <w:rFonts w:ascii="Times New Roman" w:eastAsia="Times New Roman" w:hAnsi="Times New Roman" w:cs="Times New Roman"/>
                <w:b/>
                <w:bCs/>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t>Планирање  дна  рова  врши  се  ручно,  са максималним одступањем до ±1 cm, према пројектованим котама и нагибима са одбацивањем вишка материјала ван рова. Рад на планирању обавља се под заштитом подграде. У цену позиције урачунати и просечан ископ од 0,05 m3/m2. Након планирања дна рова врши се набијање подтла, механичким средствима до потребне збијености. Постигнута збијеност мора да износи минимално 15 МPа. У случају да се, на појединим местима, не може постићи захтевана збијеност, набијање је потребно наставити, уз додавање шљунковитог материјала, док се не оствари захтевана збијеност.</w:t>
            </w:r>
            <w:r w:rsidRPr="007C3855">
              <w:rPr>
                <w:rFonts w:ascii="Times New Roman" w:eastAsia="Times New Roman" w:hAnsi="Times New Roman" w:cs="Times New Roman"/>
                <w:color w:val="000000"/>
                <w:kern w:val="0"/>
                <w:sz w:val="24"/>
                <w:szCs w:val="24"/>
                <w:lang w:val="en-US"/>
                <w14:ligatures w14:val="none"/>
              </w:rPr>
              <w:br/>
              <w:t>Обрачун се врши по m2 испланираног и набијеног дна рова.</w:t>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t xml:space="preserve">главни цевоводи </w:t>
            </w:r>
          </w:p>
        </w:tc>
        <w:tc>
          <w:tcPr>
            <w:tcW w:w="1260" w:type="dxa"/>
            <w:shd w:val="clear" w:color="auto" w:fill="auto"/>
            <w:noWrap/>
            <w:vAlign w:val="bottom"/>
            <w:hideMark/>
          </w:tcPr>
          <w:p w14:paraId="082CBBFE"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3463CB">
              <w:rPr>
                <w:rFonts w:ascii="Times New Roman" w:eastAsia="Times New Roman" w:hAnsi="Times New Roman" w:cs="Times New Roman"/>
                <w:color w:val="000000"/>
                <w:kern w:val="0"/>
                <w:sz w:val="24"/>
                <w:szCs w:val="24"/>
                <w:vertAlign w:val="superscript"/>
                <w:lang w:val="en-US"/>
                <w14:ligatures w14:val="none"/>
              </w:rPr>
              <w:t>2</w:t>
            </w:r>
          </w:p>
        </w:tc>
        <w:tc>
          <w:tcPr>
            <w:tcW w:w="1315" w:type="dxa"/>
            <w:shd w:val="clear" w:color="auto" w:fill="auto"/>
            <w:noWrap/>
            <w:vAlign w:val="bottom"/>
            <w:hideMark/>
          </w:tcPr>
          <w:p w14:paraId="3734B3F3"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267</w:t>
            </w:r>
          </w:p>
        </w:tc>
      </w:tr>
      <w:tr w:rsidR="007C3855" w:rsidRPr="007C3855" w14:paraId="157B625F" w14:textId="77777777" w:rsidTr="006E652B">
        <w:trPr>
          <w:trHeight w:val="4815"/>
        </w:trPr>
        <w:tc>
          <w:tcPr>
            <w:tcW w:w="661" w:type="dxa"/>
            <w:shd w:val="clear" w:color="auto" w:fill="auto"/>
            <w:noWrap/>
            <w:vAlign w:val="center"/>
            <w:hideMark/>
          </w:tcPr>
          <w:p w14:paraId="0855D33A"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lastRenderedPageBreak/>
              <w:t>10</w:t>
            </w:r>
          </w:p>
        </w:tc>
        <w:tc>
          <w:tcPr>
            <w:tcW w:w="5876" w:type="dxa"/>
            <w:shd w:val="clear" w:color="auto" w:fill="auto"/>
            <w:hideMark/>
          </w:tcPr>
          <w:p w14:paraId="5F950926"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Израда постељице од песка дебљине 10 цм.</w:t>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t>Разастирање и планирање песка за постељицу дебљине 10 cm са тачношћу од 1cm у свему према пројектованим котама и нагибима. Ценом позиције обухваћена је набавка песка (fco утовар), транспорт, развожење дуж рова, убацивање у ров, планирање и набијање, у свему према прописима за ту врсту посла. По извршеном планирању и набијању постељице, извршити испитивање носивости. Збијеност постељице треба да износи минимално 95 % од максималне лабораторијске збијености по стандардном Прокторовом поступку. Уколико се испитивање врши преко модула стишљивости онда носивост постељице треба да износи Мs &gt; 15 MN/m2.</w:t>
            </w:r>
            <w:r w:rsidRPr="007C3855">
              <w:rPr>
                <w:rFonts w:ascii="Times New Roman" w:eastAsia="Times New Roman" w:hAnsi="Times New Roman" w:cs="Times New Roman"/>
                <w:color w:val="000000"/>
                <w:kern w:val="0"/>
                <w:sz w:val="24"/>
                <w:szCs w:val="24"/>
                <w:lang w:val="en-US"/>
                <w14:ligatures w14:val="none"/>
              </w:rPr>
              <w:br/>
              <w:t>Обрачун се врши по m3 готовог посла, за сав рад и материјал.</w:t>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t>главни цевоводи</w:t>
            </w:r>
          </w:p>
        </w:tc>
        <w:tc>
          <w:tcPr>
            <w:tcW w:w="1260" w:type="dxa"/>
            <w:shd w:val="clear" w:color="auto" w:fill="auto"/>
            <w:noWrap/>
            <w:vAlign w:val="bottom"/>
            <w:hideMark/>
          </w:tcPr>
          <w:p w14:paraId="738CCFAB"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7C3855">
              <w:rPr>
                <w:rFonts w:ascii="Times New Roman" w:eastAsia="Times New Roman" w:hAnsi="Times New Roman" w:cs="Times New Roman"/>
                <w:color w:val="000000"/>
                <w:kern w:val="0"/>
                <w:sz w:val="24"/>
                <w:szCs w:val="24"/>
                <w:vertAlign w:val="superscript"/>
                <w:lang w:val="en-US"/>
                <w14:ligatures w14:val="none"/>
              </w:rPr>
              <w:t>3</w:t>
            </w:r>
          </w:p>
        </w:tc>
        <w:tc>
          <w:tcPr>
            <w:tcW w:w="1315" w:type="dxa"/>
            <w:shd w:val="clear" w:color="auto" w:fill="auto"/>
            <w:noWrap/>
            <w:vAlign w:val="bottom"/>
            <w:hideMark/>
          </w:tcPr>
          <w:p w14:paraId="7C07BD4B"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26</w:t>
            </w:r>
          </w:p>
        </w:tc>
      </w:tr>
      <w:tr w:rsidR="007C3855" w:rsidRPr="007C3855" w14:paraId="2EFC1B38" w14:textId="77777777" w:rsidTr="006E652B">
        <w:trPr>
          <w:trHeight w:val="7785"/>
        </w:trPr>
        <w:tc>
          <w:tcPr>
            <w:tcW w:w="661" w:type="dxa"/>
            <w:shd w:val="clear" w:color="auto" w:fill="auto"/>
            <w:noWrap/>
            <w:vAlign w:val="center"/>
            <w:hideMark/>
          </w:tcPr>
          <w:p w14:paraId="39799E12"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11</w:t>
            </w:r>
          </w:p>
        </w:tc>
        <w:tc>
          <w:tcPr>
            <w:tcW w:w="5876" w:type="dxa"/>
            <w:shd w:val="clear" w:color="auto" w:fill="auto"/>
            <w:hideMark/>
          </w:tcPr>
          <w:p w14:paraId="09B1DDED"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Затрпавање рова песком</w:t>
            </w:r>
            <w:r w:rsidRPr="007C3855">
              <w:rPr>
                <w:rFonts w:ascii="Times New Roman" w:eastAsia="Times New Roman" w:hAnsi="Times New Roman" w:cs="Times New Roman"/>
                <w:b/>
                <w:bCs/>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t>Затрпавање рова песком се врши до доње ивице постељице постојеће коловозне конструкције, друге јавне површине намењене за саобраћај возила и пешака или до коте дефинисане пројектом. Насипање рова вршити песком у слојевима од 20 - 30 cm уз истовремено набијање и квашење. Песак не сме бити од трошне стене нити имати крупне комаде камена ни грудве земље у себи. Песак мора бити чист, уједначене гранулације, без примеса органских материја. Песак се полаже читавом ширином рова. По извршеном затрпавању рова, извршити испитивање збијености и доставити атесте збијености Надзорном органу.</w:t>
            </w:r>
            <w:r w:rsidRPr="007C3855">
              <w:rPr>
                <w:rFonts w:ascii="Times New Roman" w:eastAsia="Times New Roman" w:hAnsi="Times New Roman" w:cs="Times New Roman"/>
                <w:color w:val="000000"/>
                <w:kern w:val="0"/>
                <w:sz w:val="24"/>
                <w:szCs w:val="24"/>
                <w:lang w:val="en-US"/>
                <w14:ligatures w14:val="none"/>
              </w:rPr>
              <w:br/>
              <w:t>Након полагања, испитивања и снимања цеви - затварање ровова вршити ОБАВЕЗНО ПЕСКОМ који се насипа у слојевима (први слој изнад цеви мора бити минимум 30 cm, док остали слојеви требају бити дебљине до 30 cm) и набија до постизања модула стишљивости испод конструкција коловоза min Ms≥3,5KN/cm2 тј. 95%, а испод пешачких површина – тротоара, бициклистичке стазе и зелених површина минимум Ms≥2,5KN/cm2 тј. 92% у односу на максималну збијеност, према стандардној Прокторовој методи лабораторијског испитивања збијености насутог материјала (стандард СРПС U.E1.015).</w:t>
            </w:r>
            <w:r w:rsidRPr="007C3855">
              <w:rPr>
                <w:rFonts w:ascii="Times New Roman" w:eastAsia="Times New Roman" w:hAnsi="Times New Roman" w:cs="Times New Roman"/>
                <w:color w:val="000000"/>
                <w:kern w:val="0"/>
                <w:sz w:val="24"/>
                <w:szCs w:val="24"/>
                <w:lang w:val="en-US"/>
                <w14:ligatures w14:val="none"/>
              </w:rPr>
              <w:br/>
              <w:t>Обрачун се врши по m3 готовог посла за сав материјал и рад.</w:t>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t>главни цевоводи</w:t>
            </w:r>
          </w:p>
        </w:tc>
        <w:tc>
          <w:tcPr>
            <w:tcW w:w="1260" w:type="dxa"/>
            <w:shd w:val="clear" w:color="auto" w:fill="auto"/>
            <w:noWrap/>
            <w:vAlign w:val="bottom"/>
            <w:hideMark/>
          </w:tcPr>
          <w:p w14:paraId="079B8838"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7C3855">
              <w:rPr>
                <w:rFonts w:ascii="Times New Roman" w:eastAsia="Times New Roman" w:hAnsi="Times New Roman" w:cs="Times New Roman"/>
                <w:color w:val="000000"/>
                <w:kern w:val="0"/>
                <w:sz w:val="24"/>
                <w:szCs w:val="24"/>
                <w:vertAlign w:val="superscript"/>
                <w:lang w:val="en-US"/>
                <w14:ligatures w14:val="none"/>
              </w:rPr>
              <w:t>3</w:t>
            </w:r>
          </w:p>
        </w:tc>
        <w:tc>
          <w:tcPr>
            <w:tcW w:w="1315" w:type="dxa"/>
            <w:shd w:val="clear" w:color="auto" w:fill="auto"/>
            <w:noWrap/>
            <w:vAlign w:val="bottom"/>
            <w:hideMark/>
          </w:tcPr>
          <w:p w14:paraId="74C58BE1"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48</w:t>
            </w:r>
          </w:p>
        </w:tc>
      </w:tr>
      <w:tr w:rsidR="007C3855" w:rsidRPr="007C3855" w14:paraId="7C50EDC1" w14:textId="77777777" w:rsidTr="006E652B">
        <w:trPr>
          <w:trHeight w:val="5940"/>
        </w:trPr>
        <w:tc>
          <w:tcPr>
            <w:tcW w:w="661" w:type="dxa"/>
            <w:shd w:val="clear" w:color="auto" w:fill="auto"/>
            <w:noWrap/>
            <w:vAlign w:val="center"/>
            <w:hideMark/>
          </w:tcPr>
          <w:p w14:paraId="18AD0372"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lastRenderedPageBreak/>
              <w:t>12</w:t>
            </w:r>
          </w:p>
        </w:tc>
        <w:tc>
          <w:tcPr>
            <w:tcW w:w="5876" w:type="dxa"/>
            <w:shd w:val="clear" w:color="auto" w:fill="auto"/>
            <w:hideMark/>
          </w:tcPr>
          <w:p w14:paraId="4069E68F"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 xml:space="preserve">Затрпавање рова земљом из ископа. </w:t>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t>Извршити затрпавање рова материјалом из ископа. Затрпавање отпочети након провере квалитета монтаже цевовода, односно након геодетског снимања монтираног цевовода. Према условима извођења потребно је, монтирани цевовод, прво затрпати песком до коте 30 cm изнад коте темена цеви, а потом извршити затрпавање уситњеном земљом из ископа, у слојевима по 20 cm, уз механичко сабијање. Најмања дозвољена збијеност насуте земље мора бити минимално иста као збијеност околног земљишта, при чему збијеност треба да износи 95 % од максиамлне лабораторијске збијености по Прокторовом поступку. Материјал из ископа, који служи за затрпавање рова, не сме да садржи крупне комаде тврде земље, камење, лишће, корење и друге крупније комаде.</w:t>
            </w:r>
            <w:r w:rsidRPr="007C3855">
              <w:rPr>
                <w:rFonts w:ascii="Times New Roman" w:eastAsia="Times New Roman" w:hAnsi="Times New Roman" w:cs="Times New Roman"/>
                <w:color w:val="000000"/>
                <w:kern w:val="0"/>
                <w:sz w:val="24"/>
                <w:szCs w:val="24"/>
                <w:lang w:val="en-US"/>
                <w14:ligatures w14:val="none"/>
              </w:rPr>
              <w:br/>
              <w:t>Обрачун се врши по m3 затрпаног рова у сабијеном стању.</w:t>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t>главни цевоводи</w:t>
            </w:r>
          </w:p>
        </w:tc>
        <w:tc>
          <w:tcPr>
            <w:tcW w:w="1260" w:type="dxa"/>
            <w:shd w:val="clear" w:color="auto" w:fill="auto"/>
            <w:noWrap/>
            <w:vAlign w:val="bottom"/>
            <w:hideMark/>
          </w:tcPr>
          <w:p w14:paraId="39BED3FE"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7C3855">
              <w:rPr>
                <w:rFonts w:ascii="Times New Roman" w:eastAsia="Times New Roman" w:hAnsi="Times New Roman" w:cs="Times New Roman"/>
                <w:color w:val="000000"/>
                <w:kern w:val="0"/>
                <w:sz w:val="24"/>
                <w:szCs w:val="24"/>
                <w:vertAlign w:val="superscript"/>
                <w:lang w:val="en-US"/>
                <w14:ligatures w14:val="none"/>
              </w:rPr>
              <w:t>3</w:t>
            </w:r>
          </w:p>
        </w:tc>
        <w:tc>
          <w:tcPr>
            <w:tcW w:w="1315" w:type="dxa"/>
            <w:shd w:val="clear" w:color="auto" w:fill="auto"/>
            <w:noWrap/>
            <w:vAlign w:val="bottom"/>
            <w:hideMark/>
          </w:tcPr>
          <w:p w14:paraId="68D77B28"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224</w:t>
            </w:r>
          </w:p>
        </w:tc>
      </w:tr>
      <w:tr w:rsidR="007C3855" w:rsidRPr="007C3855" w14:paraId="45BA7AFE" w14:textId="77777777" w:rsidTr="006E652B">
        <w:trPr>
          <w:trHeight w:val="2625"/>
        </w:trPr>
        <w:tc>
          <w:tcPr>
            <w:tcW w:w="661" w:type="dxa"/>
            <w:shd w:val="clear" w:color="auto" w:fill="auto"/>
            <w:noWrap/>
            <w:vAlign w:val="center"/>
            <w:hideMark/>
          </w:tcPr>
          <w:p w14:paraId="47BDF355"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13</w:t>
            </w:r>
          </w:p>
        </w:tc>
        <w:tc>
          <w:tcPr>
            <w:tcW w:w="5876" w:type="dxa"/>
            <w:shd w:val="clear" w:color="auto" w:fill="auto"/>
            <w:vAlign w:val="bottom"/>
            <w:hideMark/>
          </w:tcPr>
          <w:p w14:paraId="5D2CE536"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Транспорт вишка земље из ископа до депоније одређене од стране инвеститора и надзорног органа, транспортна даљина је 10 км:</w:t>
            </w:r>
            <w:r w:rsidRPr="007C3855">
              <w:rPr>
                <w:rFonts w:ascii="Times New Roman" w:eastAsia="Times New Roman" w:hAnsi="Times New Roman" w:cs="Times New Roman"/>
                <w:color w:val="000000"/>
                <w:kern w:val="0"/>
                <w:sz w:val="24"/>
                <w:szCs w:val="24"/>
                <w:lang w:val="en-US"/>
                <w14:ligatures w14:val="none"/>
              </w:rPr>
              <w:br/>
              <w:t>Извршити утовар, транспорт, истовар и разастирање вишка земље из ископа на градску депонију.</w:t>
            </w:r>
            <w:r w:rsidRPr="007C3855">
              <w:rPr>
                <w:rFonts w:ascii="Times New Roman" w:eastAsia="Times New Roman" w:hAnsi="Times New Roman" w:cs="Times New Roman"/>
                <w:color w:val="000000"/>
                <w:kern w:val="0"/>
                <w:sz w:val="24"/>
                <w:szCs w:val="24"/>
                <w:lang w:val="en-US"/>
                <w14:ligatures w14:val="none"/>
              </w:rPr>
              <w:br/>
              <w:t>Обрачун изведених радова врши се по m3 транспортованог материјала.</w:t>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t>главни цевоводи</w:t>
            </w:r>
          </w:p>
        </w:tc>
        <w:tc>
          <w:tcPr>
            <w:tcW w:w="1260" w:type="dxa"/>
            <w:shd w:val="clear" w:color="auto" w:fill="auto"/>
            <w:noWrap/>
            <w:vAlign w:val="bottom"/>
            <w:hideMark/>
          </w:tcPr>
          <w:p w14:paraId="1E622096"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7C3855">
              <w:rPr>
                <w:rFonts w:ascii="Times New Roman" w:eastAsia="Times New Roman" w:hAnsi="Times New Roman" w:cs="Times New Roman"/>
                <w:color w:val="000000"/>
                <w:kern w:val="0"/>
                <w:sz w:val="24"/>
                <w:szCs w:val="24"/>
                <w:vertAlign w:val="superscript"/>
                <w:lang w:val="en-US"/>
                <w14:ligatures w14:val="none"/>
              </w:rPr>
              <w:t>3</w:t>
            </w:r>
          </w:p>
        </w:tc>
        <w:tc>
          <w:tcPr>
            <w:tcW w:w="1315" w:type="dxa"/>
            <w:shd w:val="clear" w:color="auto" w:fill="auto"/>
            <w:noWrap/>
            <w:vAlign w:val="bottom"/>
            <w:hideMark/>
          </w:tcPr>
          <w:p w14:paraId="3588D769"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86</w:t>
            </w:r>
          </w:p>
        </w:tc>
      </w:tr>
      <w:tr w:rsidR="007C3855" w:rsidRPr="007C3855" w14:paraId="0F144C89" w14:textId="77777777" w:rsidTr="006E652B">
        <w:trPr>
          <w:trHeight w:val="3165"/>
        </w:trPr>
        <w:tc>
          <w:tcPr>
            <w:tcW w:w="661" w:type="dxa"/>
            <w:shd w:val="clear" w:color="auto" w:fill="auto"/>
            <w:noWrap/>
            <w:vAlign w:val="center"/>
            <w:hideMark/>
          </w:tcPr>
          <w:p w14:paraId="1E0D3EAA"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14</w:t>
            </w:r>
          </w:p>
        </w:tc>
        <w:tc>
          <w:tcPr>
            <w:tcW w:w="5876" w:type="dxa"/>
            <w:shd w:val="clear" w:color="auto" w:fill="auto"/>
            <w:vAlign w:val="bottom"/>
            <w:hideMark/>
          </w:tcPr>
          <w:p w14:paraId="7D29B1CE"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Хумузирање затрпаних ровова</w:t>
            </w:r>
            <w:r w:rsidRPr="007C3855">
              <w:rPr>
                <w:rFonts w:ascii="Times New Roman" w:eastAsia="Times New Roman" w:hAnsi="Times New Roman" w:cs="Times New Roman"/>
                <w:b/>
                <w:bCs/>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t>На местима где је ров за полагање цеви прокопан преко зелених површина, са хумусом депонованим приликом скидања хумуса, извршити хумузирање затрпаног и набијеног рова у слоју дебљине 15 - 20 cm. Хумусни слој лако поваљати - сабити и затравити.</w:t>
            </w:r>
            <w:r w:rsidRPr="007C3855">
              <w:rPr>
                <w:rFonts w:ascii="Times New Roman" w:eastAsia="Times New Roman" w:hAnsi="Times New Roman" w:cs="Times New Roman"/>
                <w:color w:val="000000"/>
                <w:kern w:val="0"/>
                <w:sz w:val="24"/>
                <w:szCs w:val="24"/>
                <w:lang w:val="en-US"/>
                <w14:ligatures w14:val="none"/>
              </w:rPr>
              <w:br/>
              <w:t>Обрачун се врши по m2 хумузиране и затрављене површине.</w:t>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t>главни цевоводи</w:t>
            </w:r>
          </w:p>
        </w:tc>
        <w:tc>
          <w:tcPr>
            <w:tcW w:w="1260" w:type="dxa"/>
            <w:shd w:val="clear" w:color="auto" w:fill="auto"/>
            <w:noWrap/>
            <w:vAlign w:val="bottom"/>
            <w:hideMark/>
          </w:tcPr>
          <w:p w14:paraId="439738ED"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7C3855">
              <w:rPr>
                <w:rFonts w:ascii="Times New Roman" w:eastAsia="Times New Roman" w:hAnsi="Times New Roman" w:cs="Times New Roman"/>
                <w:color w:val="000000"/>
                <w:kern w:val="0"/>
                <w:sz w:val="24"/>
                <w:szCs w:val="24"/>
                <w:vertAlign w:val="superscript"/>
                <w:lang w:val="en-US"/>
                <w14:ligatures w14:val="none"/>
              </w:rPr>
              <w:t>3</w:t>
            </w:r>
          </w:p>
        </w:tc>
        <w:tc>
          <w:tcPr>
            <w:tcW w:w="1315" w:type="dxa"/>
            <w:shd w:val="clear" w:color="auto" w:fill="auto"/>
            <w:noWrap/>
            <w:vAlign w:val="bottom"/>
            <w:hideMark/>
          </w:tcPr>
          <w:p w14:paraId="1B6FB723"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7</w:t>
            </w:r>
          </w:p>
        </w:tc>
      </w:tr>
      <w:tr w:rsidR="007C3855" w:rsidRPr="007C3855" w14:paraId="34299A93" w14:textId="77777777" w:rsidTr="006E652B">
        <w:trPr>
          <w:trHeight w:val="285"/>
        </w:trPr>
        <w:tc>
          <w:tcPr>
            <w:tcW w:w="661" w:type="dxa"/>
            <w:shd w:val="clear" w:color="auto" w:fill="C6D9F1" w:themeFill="text2" w:themeFillTint="33"/>
            <w:noWrap/>
            <w:vAlign w:val="bottom"/>
            <w:hideMark/>
          </w:tcPr>
          <w:p w14:paraId="18C8DD8B" w14:textId="77777777" w:rsidR="007C3855" w:rsidRPr="007C3855" w:rsidRDefault="007C3855" w:rsidP="0020546C">
            <w:pPr>
              <w:spacing w:after="0" w:line="240" w:lineRule="auto"/>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 </w:t>
            </w:r>
          </w:p>
        </w:tc>
        <w:tc>
          <w:tcPr>
            <w:tcW w:w="5876" w:type="dxa"/>
            <w:shd w:val="clear" w:color="auto" w:fill="C6D9F1" w:themeFill="text2" w:themeFillTint="33"/>
            <w:noWrap/>
            <w:vAlign w:val="center"/>
            <w:hideMark/>
          </w:tcPr>
          <w:p w14:paraId="6CE7D2B1"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ТЕСАРСКИ РАДОВИ</w:t>
            </w:r>
          </w:p>
        </w:tc>
        <w:tc>
          <w:tcPr>
            <w:tcW w:w="1260" w:type="dxa"/>
            <w:shd w:val="clear" w:color="auto" w:fill="C6D9F1" w:themeFill="text2" w:themeFillTint="33"/>
            <w:noWrap/>
            <w:vAlign w:val="bottom"/>
            <w:hideMark/>
          </w:tcPr>
          <w:p w14:paraId="148ACF28"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c>
          <w:tcPr>
            <w:tcW w:w="1315" w:type="dxa"/>
            <w:shd w:val="clear" w:color="auto" w:fill="C6D9F1" w:themeFill="text2" w:themeFillTint="33"/>
            <w:noWrap/>
            <w:vAlign w:val="bottom"/>
            <w:hideMark/>
          </w:tcPr>
          <w:p w14:paraId="2C39F8F0"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r>
      <w:tr w:rsidR="007C3855" w:rsidRPr="007C3855" w14:paraId="73DA6E12" w14:textId="77777777" w:rsidTr="006E652B">
        <w:trPr>
          <w:trHeight w:val="7605"/>
        </w:trPr>
        <w:tc>
          <w:tcPr>
            <w:tcW w:w="661" w:type="dxa"/>
            <w:shd w:val="clear" w:color="auto" w:fill="auto"/>
            <w:noWrap/>
            <w:vAlign w:val="center"/>
            <w:hideMark/>
          </w:tcPr>
          <w:p w14:paraId="3B1BDB7C"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lastRenderedPageBreak/>
              <w:t>15</w:t>
            </w:r>
          </w:p>
        </w:tc>
        <w:tc>
          <w:tcPr>
            <w:tcW w:w="5876" w:type="dxa"/>
            <w:shd w:val="clear" w:color="auto" w:fill="auto"/>
            <w:hideMark/>
          </w:tcPr>
          <w:p w14:paraId="36BFF4F8"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Разупирање рова металном подградом</w:t>
            </w:r>
            <w:r w:rsidRPr="007C3855">
              <w:rPr>
                <w:rFonts w:ascii="Times New Roman" w:eastAsia="Times New Roman" w:hAnsi="Times New Roman" w:cs="Times New Roman"/>
                <w:color w:val="000000"/>
                <w:kern w:val="0"/>
                <w:sz w:val="24"/>
                <w:szCs w:val="24"/>
                <w:lang w:val="en-US"/>
                <w14:ligatures w14:val="none"/>
              </w:rPr>
              <w:br/>
              <w:t>Ископани ров осигурати одговарајућом</w:t>
            </w:r>
            <w:r w:rsidRPr="007C3855">
              <w:rPr>
                <w:rFonts w:ascii="Times New Roman" w:eastAsia="Times New Roman" w:hAnsi="Times New Roman" w:cs="Times New Roman"/>
                <w:color w:val="000000"/>
                <w:kern w:val="0"/>
                <w:sz w:val="24"/>
                <w:szCs w:val="24"/>
                <w:lang w:val="en-US"/>
                <w14:ligatures w14:val="none"/>
              </w:rPr>
              <w:br/>
              <w:t>подградом којa се учвршћујe вертикалним</w:t>
            </w:r>
            <w:r w:rsidRPr="007C3855">
              <w:rPr>
                <w:rFonts w:ascii="Times New Roman" w:eastAsia="Times New Roman" w:hAnsi="Times New Roman" w:cs="Times New Roman"/>
                <w:color w:val="000000"/>
                <w:kern w:val="0"/>
                <w:sz w:val="24"/>
                <w:szCs w:val="24"/>
                <w:lang w:val="en-US"/>
                <w14:ligatures w14:val="none"/>
              </w:rPr>
              <w:br/>
              <w:t>стубовима и разупирe разупирачима. Сви</w:t>
            </w:r>
            <w:r w:rsidRPr="007C3855">
              <w:rPr>
                <w:rFonts w:ascii="Times New Roman" w:eastAsia="Times New Roman" w:hAnsi="Times New Roman" w:cs="Times New Roman"/>
                <w:color w:val="000000"/>
                <w:kern w:val="0"/>
                <w:sz w:val="24"/>
                <w:szCs w:val="24"/>
                <w:lang w:val="en-US"/>
                <w14:ligatures w14:val="none"/>
              </w:rPr>
              <w:br/>
              <w:t>елементи подграде морају бити одређене</w:t>
            </w:r>
            <w:r w:rsidRPr="007C3855">
              <w:rPr>
                <w:rFonts w:ascii="Times New Roman" w:eastAsia="Times New Roman" w:hAnsi="Times New Roman" w:cs="Times New Roman"/>
                <w:color w:val="000000"/>
                <w:kern w:val="0"/>
                <w:sz w:val="24"/>
                <w:szCs w:val="24"/>
                <w:lang w:val="en-US"/>
                <w14:ligatures w14:val="none"/>
              </w:rPr>
              <w:br/>
              <w:t>носивости, у зависности од дубине и ширине</w:t>
            </w:r>
            <w:r w:rsidRPr="007C3855">
              <w:rPr>
                <w:rFonts w:ascii="Times New Roman" w:eastAsia="Times New Roman" w:hAnsi="Times New Roman" w:cs="Times New Roman"/>
                <w:color w:val="000000"/>
                <w:kern w:val="0"/>
                <w:sz w:val="24"/>
                <w:szCs w:val="24"/>
                <w:lang w:val="en-US"/>
                <w14:ligatures w14:val="none"/>
              </w:rPr>
              <w:br/>
              <w:t>рова и врсте тла, а у свему према упутству.</w:t>
            </w:r>
            <w:r w:rsidRPr="007C3855">
              <w:rPr>
                <w:rFonts w:ascii="Times New Roman" w:eastAsia="Times New Roman" w:hAnsi="Times New Roman" w:cs="Times New Roman"/>
                <w:color w:val="000000"/>
                <w:kern w:val="0"/>
                <w:sz w:val="24"/>
                <w:szCs w:val="24"/>
                <w:lang w:val="en-US"/>
                <w14:ligatures w14:val="none"/>
              </w:rPr>
              <w:br/>
              <w:t>Ископани ров осигурати одговарајућом</w:t>
            </w:r>
            <w:r w:rsidRPr="007C3855">
              <w:rPr>
                <w:rFonts w:ascii="Times New Roman" w:eastAsia="Times New Roman" w:hAnsi="Times New Roman" w:cs="Times New Roman"/>
                <w:color w:val="000000"/>
                <w:kern w:val="0"/>
                <w:sz w:val="24"/>
                <w:szCs w:val="24"/>
                <w:lang w:val="en-US"/>
                <w14:ligatures w14:val="none"/>
              </w:rPr>
              <w:br/>
              <w:t>подградом са 100% покривености страница рова</w:t>
            </w:r>
            <w:r w:rsidRPr="007C3855">
              <w:rPr>
                <w:rFonts w:ascii="Times New Roman" w:eastAsia="Times New Roman" w:hAnsi="Times New Roman" w:cs="Times New Roman"/>
                <w:color w:val="000000"/>
                <w:kern w:val="0"/>
                <w:sz w:val="24"/>
                <w:szCs w:val="24"/>
                <w:lang w:val="en-US"/>
                <w14:ligatures w14:val="none"/>
              </w:rPr>
              <w:br/>
              <w:t>(до +30 cm изнад коте терена).За силаз у ров</w:t>
            </w:r>
            <w:r w:rsidRPr="007C3855">
              <w:rPr>
                <w:rFonts w:ascii="Times New Roman" w:eastAsia="Times New Roman" w:hAnsi="Times New Roman" w:cs="Times New Roman"/>
                <w:color w:val="000000"/>
                <w:kern w:val="0"/>
                <w:sz w:val="24"/>
                <w:szCs w:val="24"/>
                <w:lang w:val="en-US"/>
                <w14:ligatures w14:val="none"/>
              </w:rPr>
              <w:br/>
              <w:t xml:space="preserve"> и излаз из њега морају се употребљавати мердевине.Не сме се оставити неосигуран ископ рова преко празника, преко ноћи, и за време одмора у току радног времена.Кад отпочне затрпавање рова, осигурање</w:t>
            </w:r>
            <w:r w:rsidRPr="007C3855">
              <w:rPr>
                <w:rFonts w:ascii="Times New Roman" w:eastAsia="Times New Roman" w:hAnsi="Times New Roman" w:cs="Times New Roman"/>
                <w:color w:val="000000"/>
                <w:kern w:val="0"/>
                <w:sz w:val="24"/>
                <w:szCs w:val="24"/>
                <w:lang w:val="en-US"/>
                <w14:ligatures w14:val="none"/>
              </w:rPr>
              <w:br/>
              <w:t>одстрањивати постепено, водећи при томе</w:t>
            </w:r>
            <w:r w:rsidRPr="007C3855">
              <w:rPr>
                <w:rFonts w:ascii="Times New Roman" w:eastAsia="Times New Roman" w:hAnsi="Times New Roman" w:cs="Times New Roman"/>
                <w:color w:val="000000"/>
                <w:kern w:val="0"/>
                <w:sz w:val="24"/>
                <w:szCs w:val="24"/>
                <w:lang w:val="en-US"/>
                <w14:ligatures w14:val="none"/>
              </w:rPr>
              <w:br/>
              <w:t>рачуна о сигурности оплате која још остаје у</w:t>
            </w:r>
            <w:r w:rsidRPr="007C3855">
              <w:rPr>
                <w:rFonts w:ascii="Times New Roman" w:eastAsia="Times New Roman" w:hAnsi="Times New Roman" w:cs="Times New Roman"/>
                <w:color w:val="000000"/>
                <w:kern w:val="0"/>
                <w:sz w:val="24"/>
                <w:szCs w:val="24"/>
                <w:lang w:val="en-US"/>
                <w14:ligatures w14:val="none"/>
              </w:rPr>
              <w:br/>
              <w:t>употреби. Свакодневно пре почетка рада</w:t>
            </w:r>
            <w:r w:rsidRPr="007C3855">
              <w:rPr>
                <w:rFonts w:ascii="Times New Roman" w:eastAsia="Times New Roman" w:hAnsi="Times New Roman" w:cs="Times New Roman"/>
                <w:color w:val="000000"/>
                <w:kern w:val="0"/>
                <w:sz w:val="24"/>
                <w:szCs w:val="24"/>
                <w:lang w:val="en-US"/>
                <w14:ligatures w14:val="none"/>
              </w:rPr>
              <w:br/>
              <w:t>прегледати оплату и одмах одстранити</w:t>
            </w:r>
            <w:r w:rsidRPr="007C3855">
              <w:rPr>
                <w:rFonts w:ascii="Times New Roman" w:eastAsia="Times New Roman" w:hAnsi="Times New Roman" w:cs="Times New Roman"/>
                <w:color w:val="000000"/>
                <w:kern w:val="0"/>
                <w:sz w:val="24"/>
                <w:szCs w:val="24"/>
                <w:lang w:val="en-US"/>
                <w14:ligatures w14:val="none"/>
              </w:rPr>
              <w:br/>
              <w:t>евентуалне недостатке а рад наставити само по</w:t>
            </w:r>
            <w:r w:rsidRPr="007C3855">
              <w:rPr>
                <w:rFonts w:ascii="Times New Roman" w:eastAsia="Times New Roman" w:hAnsi="Times New Roman" w:cs="Times New Roman"/>
                <w:color w:val="000000"/>
                <w:kern w:val="0"/>
                <w:sz w:val="24"/>
                <w:szCs w:val="24"/>
                <w:lang w:val="en-US"/>
                <w14:ligatures w14:val="none"/>
              </w:rPr>
              <w:br/>
              <w:t>одобрењу надзорног органа пошто су</w:t>
            </w:r>
            <w:r w:rsidRPr="007C3855">
              <w:rPr>
                <w:rFonts w:ascii="Times New Roman" w:eastAsia="Times New Roman" w:hAnsi="Times New Roman" w:cs="Times New Roman"/>
                <w:color w:val="000000"/>
                <w:kern w:val="0"/>
                <w:sz w:val="24"/>
                <w:szCs w:val="24"/>
                <w:lang w:val="en-US"/>
                <w14:ligatures w14:val="none"/>
              </w:rPr>
              <w:br/>
              <w:t>одстрањени недостаци и оплата поново</w:t>
            </w:r>
            <w:r w:rsidRPr="007C3855">
              <w:rPr>
                <w:rFonts w:ascii="Times New Roman" w:eastAsia="Times New Roman" w:hAnsi="Times New Roman" w:cs="Times New Roman"/>
                <w:color w:val="000000"/>
                <w:kern w:val="0"/>
                <w:sz w:val="24"/>
                <w:szCs w:val="24"/>
                <w:lang w:val="en-US"/>
                <w14:ligatures w14:val="none"/>
              </w:rPr>
              <w:br/>
              <w:t>учвршћена.</w:t>
            </w:r>
            <w:r w:rsidRPr="007C3855">
              <w:rPr>
                <w:rFonts w:ascii="Times New Roman" w:eastAsia="Times New Roman" w:hAnsi="Times New Roman" w:cs="Times New Roman"/>
                <w:color w:val="000000"/>
                <w:kern w:val="0"/>
                <w:sz w:val="24"/>
                <w:szCs w:val="24"/>
                <w:lang w:val="en-US"/>
                <w14:ligatures w14:val="none"/>
              </w:rPr>
              <w:br/>
              <w:t>Обрачун се врши по m2 подграђених површина</w:t>
            </w:r>
            <w:r w:rsidRPr="007C3855">
              <w:rPr>
                <w:rFonts w:ascii="Times New Roman" w:eastAsia="Times New Roman" w:hAnsi="Times New Roman" w:cs="Times New Roman"/>
                <w:color w:val="000000"/>
                <w:kern w:val="0"/>
                <w:sz w:val="24"/>
                <w:szCs w:val="24"/>
                <w:lang w:val="en-US"/>
                <w14:ligatures w14:val="none"/>
              </w:rPr>
              <w:br/>
              <w:t>за сав рад и материјал</w:t>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t>дубина рова 0 - 4.5 м</w:t>
            </w:r>
            <w:r w:rsidRPr="007C3855">
              <w:rPr>
                <w:rFonts w:ascii="Times New Roman" w:eastAsia="Times New Roman" w:hAnsi="Times New Roman" w:cs="Times New Roman"/>
                <w:color w:val="000000"/>
                <w:kern w:val="0"/>
                <w:sz w:val="24"/>
                <w:szCs w:val="24"/>
                <w:lang w:val="en-US"/>
                <w14:ligatures w14:val="none"/>
              </w:rPr>
              <w:br/>
              <w:t>главни цевоводи</w:t>
            </w:r>
          </w:p>
        </w:tc>
        <w:tc>
          <w:tcPr>
            <w:tcW w:w="1260" w:type="dxa"/>
            <w:shd w:val="clear" w:color="auto" w:fill="auto"/>
            <w:noWrap/>
            <w:vAlign w:val="bottom"/>
            <w:hideMark/>
          </w:tcPr>
          <w:p w14:paraId="7D25AE86"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3463CB">
              <w:rPr>
                <w:rFonts w:ascii="Times New Roman" w:eastAsia="Times New Roman" w:hAnsi="Times New Roman" w:cs="Times New Roman"/>
                <w:color w:val="000000"/>
                <w:kern w:val="0"/>
                <w:sz w:val="24"/>
                <w:szCs w:val="24"/>
                <w:vertAlign w:val="superscript"/>
                <w:lang w:val="en-US"/>
                <w14:ligatures w14:val="none"/>
              </w:rPr>
              <w:t xml:space="preserve">2 </w:t>
            </w:r>
          </w:p>
        </w:tc>
        <w:tc>
          <w:tcPr>
            <w:tcW w:w="1315" w:type="dxa"/>
            <w:shd w:val="clear" w:color="auto" w:fill="auto"/>
            <w:noWrap/>
            <w:vAlign w:val="bottom"/>
            <w:hideMark/>
          </w:tcPr>
          <w:p w14:paraId="29A5421E"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1002</w:t>
            </w:r>
          </w:p>
        </w:tc>
      </w:tr>
      <w:tr w:rsidR="007C3855" w:rsidRPr="007C3855" w14:paraId="7C6E8CD3" w14:textId="77777777" w:rsidTr="006E652B">
        <w:trPr>
          <w:trHeight w:val="300"/>
        </w:trPr>
        <w:tc>
          <w:tcPr>
            <w:tcW w:w="661" w:type="dxa"/>
            <w:shd w:val="clear" w:color="auto" w:fill="C6D9F1" w:themeFill="text2" w:themeFillTint="33"/>
            <w:noWrap/>
            <w:vAlign w:val="bottom"/>
            <w:hideMark/>
          </w:tcPr>
          <w:p w14:paraId="1DBD9184" w14:textId="77777777" w:rsidR="007C3855" w:rsidRPr="007C3855" w:rsidRDefault="007C3855" w:rsidP="0020546C">
            <w:pPr>
              <w:spacing w:after="0" w:line="240" w:lineRule="auto"/>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 </w:t>
            </w:r>
          </w:p>
        </w:tc>
        <w:tc>
          <w:tcPr>
            <w:tcW w:w="5876" w:type="dxa"/>
            <w:shd w:val="clear" w:color="auto" w:fill="C6D9F1" w:themeFill="text2" w:themeFillTint="33"/>
            <w:noWrap/>
            <w:vAlign w:val="center"/>
            <w:hideMark/>
          </w:tcPr>
          <w:p w14:paraId="0C843ADD"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ИНСТАЛАТЕРСКИ РАДОВИ</w:t>
            </w:r>
          </w:p>
        </w:tc>
        <w:tc>
          <w:tcPr>
            <w:tcW w:w="1260" w:type="dxa"/>
            <w:shd w:val="clear" w:color="auto" w:fill="C6D9F1" w:themeFill="text2" w:themeFillTint="33"/>
            <w:noWrap/>
            <w:vAlign w:val="bottom"/>
            <w:hideMark/>
          </w:tcPr>
          <w:p w14:paraId="47D2F5D2" w14:textId="77777777" w:rsidR="007C3855" w:rsidRPr="007C3855" w:rsidRDefault="007C3855" w:rsidP="0020546C">
            <w:pPr>
              <w:spacing w:after="0" w:line="240" w:lineRule="auto"/>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 </w:t>
            </w:r>
          </w:p>
        </w:tc>
        <w:tc>
          <w:tcPr>
            <w:tcW w:w="1315" w:type="dxa"/>
            <w:shd w:val="clear" w:color="auto" w:fill="C6D9F1" w:themeFill="text2" w:themeFillTint="33"/>
            <w:noWrap/>
            <w:vAlign w:val="bottom"/>
            <w:hideMark/>
          </w:tcPr>
          <w:p w14:paraId="032D4259" w14:textId="77777777" w:rsidR="007C3855" w:rsidRPr="007C3855" w:rsidRDefault="007C3855" w:rsidP="0020546C">
            <w:pPr>
              <w:spacing w:after="0" w:line="240" w:lineRule="auto"/>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 </w:t>
            </w:r>
          </w:p>
        </w:tc>
      </w:tr>
      <w:tr w:rsidR="007C3855" w:rsidRPr="007C3855" w14:paraId="0B5AA158" w14:textId="77777777" w:rsidTr="006E652B">
        <w:trPr>
          <w:trHeight w:val="2040"/>
        </w:trPr>
        <w:tc>
          <w:tcPr>
            <w:tcW w:w="661" w:type="dxa"/>
            <w:shd w:val="clear" w:color="auto" w:fill="auto"/>
            <w:noWrap/>
            <w:vAlign w:val="center"/>
            <w:hideMark/>
          </w:tcPr>
          <w:p w14:paraId="381D795B"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16</w:t>
            </w:r>
          </w:p>
        </w:tc>
        <w:tc>
          <w:tcPr>
            <w:tcW w:w="5876" w:type="dxa"/>
            <w:shd w:val="clear" w:color="auto" w:fill="auto"/>
            <w:vAlign w:val="bottom"/>
            <w:hideMark/>
          </w:tcPr>
          <w:p w14:paraId="5DC577E4"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Набавка и монтажа водоводних цеви од PEHD</w:t>
            </w:r>
            <w:r w:rsidRPr="007C3855">
              <w:rPr>
                <w:rFonts w:ascii="Times New Roman" w:eastAsia="Times New Roman" w:hAnsi="Times New Roman" w:cs="Times New Roman"/>
                <w:b/>
                <w:bCs/>
                <w:color w:val="000000"/>
                <w:kern w:val="0"/>
                <w:sz w:val="24"/>
                <w:szCs w:val="24"/>
                <w:lang w:val="en-US"/>
                <w14:ligatures w14:val="none"/>
              </w:rPr>
              <w:br/>
              <w:t>у котуру, за NP10 бара.</w:t>
            </w:r>
            <w:r w:rsidRPr="007C3855">
              <w:rPr>
                <w:rFonts w:ascii="Times New Roman" w:eastAsia="Times New Roman" w:hAnsi="Times New Roman" w:cs="Times New Roman"/>
                <w:b/>
                <w:bCs/>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t>Набавка, утовар и транспорт до градилишта,</w:t>
            </w:r>
            <w:r w:rsidRPr="007C3855">
              <w:rPr>
                <w:rFonts w:ascii="Times New Roman" w:eastAsia="Times New Roman" w:hAnsi="Times New Roman" w:cs="Times New Roman"/>
                <w:color w:val="000000"/>
                <w:kern w:val="0"/>
                <w:sz w:val="24"/>
                <w:szCs w:val="24"/>
                <w:lang w:val="en-US"/>
                <w14:ligatures w14:val="none"/>
              </w:rPr>
              <w:br/>
              <w:t>развожење дуж рова и уградња водоводних цеви.</w:t>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t>PE 100, тип S8, NP 10 бара Ø 110mm</w:t>
            </w:r>
            <w:r w:rsidRPr="007C3855">
              <w:rPr>
                <w:rFonts w:ascii="Times New Roman" w:eastAsia="Times New Roman" w:hAnsi="Times New Roman" w:cs="Times New Roman"/>
                <w:color w:val="000000"/>
                <w:kern w:val="0"/>
                <w:sz w:val="24"/>
                <w:szCs w:val="24"/>
                <w:lang w:val="en-US"/>
                <w14:ligatures w14:val="none"/>
              </w:rPr>
              <w:br/>
              <w:t>PE 100, тип S8, NP 10 бара Ø 50mm</w:t>
            </w:r>
          </w:p>
        </w:tc>
        <w:tc>
          <w:tcPr>
            <w:tcW w:w="1260" w:type="dxa"/>
            <w:shd w:val="clear" w:color="auto" w:fill="auto"/>
            <w:vAlign w:val="bottom"/>
            <w:hideMark/>
          </w:tcPr>
          <w:p w14:paraId="7B954BE1"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t xml:space="preserve">m' </w:t>
            </w:r>
            <w:r w:rsidRPr="007C3855">
              <w:rPr>
                <w:rFonts w:ascii="Times New Roman" w:eastAsia="Times New Roman" w:hAnsi="Times New Roman" w:cs="Times New Roman"/>
                <w:color w:val="000000"/>
                <w:kern w:val="0"/>
                <w:sz w:val="24"/>
                <w:szCs w:val="24"/>
                <w:lang w:val="en-US"/>
                <w14:ligatures w14:val="none"/>
              </w:rPr>
              <w:br/>
              <w:t xml:space="preserve">m' </w:t>
            </w:r>
          </w:p>
        </w:tc>
        <w:tc>
          <w:tcPr>
            <w:tcW w:w="1315" w:type="dxa"/>
            <w:shd w:val="clear" w:color="auto" w:fill="auto"/>
            <w:vAlign w:val="bottom"/>
            <w:hideMark/>
          </w:tcPr>
          <w:p w14:paraId="298CDFB7"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br/>
              <w:t>243,20</w:t>
            </w:r>
            <w:r w:rsidRPr="007C3855">
              <w:rPr>
                <w:rFonts w:ascii="Times New Roman" w:eastAsia="Times New Roman" w:hAnsi="Times New Roman" w:cs="Times New Roman"/>
                <w:color w:val="000000"/>
                <w:kern w:val="0"/>
                <w:sz w:val="24"/>
                <w:szCs w:val="24"/>
                <w:lang w:val="en-US"/>
                <w14:ligatures w14:val="none"/>
              </w:rPr>
              <w:br/>
              <w:t>91,00</w:t>
            </w:r>
          </w:p>
        </w:tc>
      </w:tr>
      <w:tr w:rsidR="007C3855" w:rsidRPr="007C3855" w14:paraId="42B8FB48" w14:textId="77777777" w:rsidTr="006E652B">
        <w:trPr>
          <w:trHeight w:val="1185"/>
        </w:trPr>
        <w:tc>
          <w:tcPr>
            <w:tcW w:w="661" w:type="dxa"/>
            <w:shd w:val="clear" w:color="auto" w:fill="auto"/>
            <w:noWrap/>
            <w:vAlign w:val="center"/>
            <w:hideMark/>
          </w:tcPr>
          <w:p w14:paraId="2EEC6458"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17</w:t>
            </w:r>
          </w:p>
        </w:tc>
        <w:tc>
          <w:tcPr>
            <w:tcW w:w="5876" w:type="dxa"/>
            <w:shd w:val="clear" w:color="auto" w:fill="auto"/>
            <w:vAlign w:val="bottom"/>
            <w:hideMark/>
          </w:tcPr>
          <w:p w14:paraId="3DD2405D"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Набавка и монтажа водоводних фазонских</w:t>
            </w:r>
            <w:r w:rsidRPr="007C3855">
              <w:rPr>
                <w:rFonts w:ascii="Times New Roman" w:eastAsia="Times New Roman" w:hAnsi="Times New Roman" w:cs="Times New Roman"/>
                <w:b/>
                <w:bCs/>
                <w:color w:val="000000"/>
                <w:kern w:val="0"/>
                <w:sz w:val="24"/>
                <w:szCs w:val="24"/>
                <w:lang w:val="en-US"/>
                <w14:ligatures w14:val="none"/>
              </w:rPr>
              <w:br/>
              <w:t>комада од PEHD, за NP10 бара.</w:t>
            </w:r>
            <w:r w:rsidRPr="007C3855">
              <w:rPr>
                <w:rFonts w:ascii="Times New Roman" w:eastAsia="Times New Roman" w:hAnsi="Times New Roman" w:cs="Times New Roman"/>
                <w:b/>
                <w:bCs/>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t>PE туљак F 100 za NP 10 бара</w:t>
            </w:r>
            <w:r w:rsidRPr="007C3855">
              <w:rPr>
                <w:rFonts w:ascii="Times New Roman" w:eastAsia="Times New Roman" w:hAnsi="Times New Roman" w:cs="Times New Roman"/>
                <w:color w:val="000000"/>
                <w:kern w:val="0"/>
                <w:sz w:val="24"/>
                <w:szCs w:val="24"/>
                <w:lang w:val="en-US"/>
                <w14:ligatures w14:val="none"/>
              </w:rPr>
              <w:br/>
              <w:t>Цевовод</w:t>
            </w:r>
          </w:p>
        </w:tc>
        <w:tc>
          <w:tcPr>
            <w:tcW w:w="1260" w:type="dxa"/>
            <w:shd w:val="clear" w:color="auto" w:fill="auto"/>
            <w:noWrap/>
            <w:vAlign w:val="bottom"/>
            <w:hideMark/>
          </w:tcPr>
          <w:p w14:paraId="45FBF2B2"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kom</w:t>
            </w:r>
          </w:p>
        </w:tc>
        <w:tc>
          <w:tcPr>
            <w:tcW w:w="1315" w:type="dxa"/>
            <w:shd w:val="clear" w:color="auto" w:fill="auto"/>
            <w:noWrap/>
            <w:vAlign w:val="bottom"/>
            <w:hideMark/>
          </w:tcPr>
          <w:p w14:paraId="6D9A785E"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17,00</w:t>
            </w:r>
          </w:p>
        </w:tc>
      </w:tr>
      <w:tr w:rsidR="007C3855" w:rsidRPr="007C3855" w14:paraId="19CD2A10" w14:textId="77777777" w:rsidTr="006E652B">
        <w:trPr>
          <w:trHeight w:val="3180"/>
        </w:trPr>
        <w:tc>
          <w:tcPr>
            <w:tcW w:w="661" w:type="dxa"/>
            <w:shd w:val="clear" w:color="auto" w:fill="auto"/>
            <w:noWrap/>
            <w:vAlign w:val="center"/>
            <w:hideMark/>
          </w:tcPr>
          <w:p w14:paraId="4D8CCEA6"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lastRenderedPageBreak/>
              <w:t>18</w:t>
            </w:r>
          </w:p>
        </w:tc>
        <w:tc>
          <w:tcPr>
            <w:tcW w:w="5876" w:type="dxa"/>
            <w:shd w:val="clear" w:color="auto" w:fill="auto"/>
            <w:vAlign w:val="bottom"/>
            <w:hideMark/>
          </w:tcPr>
          <w:p w14:paraId="2DE099D0"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Набавка и монтажа фазонских комада од</w:t>
            </w:r>
            <w:r w:rsidRPr="007C3855">
              <w:rPr>
                <w:rFonts w:ascii="Times New Roman" w:eastAsia="Times New Roman" w:hAnsi="Times New Roman" w:cs="Times New Roman"/>
                <w:b/>
                <w:bCs/>
                <w:color w:val="000000"/>
                <w:kern w:val="0"/>
                <w:sz w:val="24"/>
                <w:szCs w:val="24"/>
                <w:lang w:val="en-US"/>
                <w14:ligatures w14:val="none"/>
              </w:rPr>
              <w:br/>
              <w:t>дуктилног лива (GGG 40).</w:t>
            </w:r>
            <w:r w:rsidRPr="007C3855">
              <w:rPr>
                <w:rFonts w:ascii="Times New Roman" w:eastAsia="Times New Roman" w:hAnsi="Times New Roman" w:cs="Times New Roman"/>
                <w:b/>
                <w:bCs/>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t>Набавка транспорт и монтажа фазонских комада</w:t>
            </w:r>
            <w:r w:rsidRPr="007C3855">
              <w:rPr>
                <w:rFonts w:ascii="Times New Roman" w:eastAsia="Times New Roman" w:hAnsi="Times New Roman" w:cs="Times New Roman"/>
                <w:color w:val="000000"/>
                <w:kern w:val="0"/>
                <w:sz w:val="24"/>
                <w:szCs w:val="24"/>
                <w:lang w:val="en-US"/>
                <w14:ligatures w14:val="none"/>
              </w:rPr>
              <w:br/>
              <w:t>од дуктилног лива (GGG 40) са прирубничким</w:t>
            </w:r>
            <w:r w:rsidRPr="007C3855">
              <w:rPr>
                <w:rFonts w:ascii="Times New Roman" w:eastAsia="Times New Roman" w:hAnsi="Times New Roman" w:cs="Times New Roman"/>
                <w:color w:val="000000"/>
                <w:kern w:val="0"/>
                <w:sz w:val="24"/>
                <w:szCs w:val="24"/>
                <w:lang w:val="en-US"/>
                <w14:ligatures w14:val="none"/>
              </w:rPr>
              <w:br/>
              <w:t>спојевима. Фазонски комади треба да су за радни</w:t>
            </w:r>
            <w:r w:rsidRPr="007C3855">
              <w:rPr>
                <w:rFonts w:ascii="Times New Roman" w:eastAsia="Times New Roman" w:hAnsi="Times New Roman" w:cs="Times New Roman"/>
                <w:color w:val="000000"/>
                <w:kern w:val="0"/>
                <w:sz w:val="24"/>
                <w:szCs w:val="24"/>
                <w:lang w:val="en-US"/>
                <w14:ligatures w14:val="none"/>
              </w:rPr>
              <w:br/>
              <w:t>притисак NP 10 бара.</w:t>
            </w:r>
            <w:r w:rsidRPr="007C3855">
              <w:rPr>
                <w:rFonts w:ascii="Times New Roman" w:eastAsia="Times New Roman" w:hAnsi="Times New Roman" w:cs="Times New Roman"/>
                <w:color w:val="000000"/>
                <w:kern w:val="0"/>
                <w:sz w:val="24"/>
                <w:szCs w:val="24"/>
                <w:lang w:val="en-US"/>
                <w14:ligatures w14:val="none"/>
              </w:rPr>
              <w:br/>
              <w:t>T комад DN 100/100 L = 360 mm</w:t>
            </w:r>
            <w:r w:rsidRPr="007C3855">
              <w:rPr>
                <w:rFonts w:ascii="Times New Roman" w:eastAsia="Times New Roman" w:hAnsi="Times New Roman" w:cs="Times New Roman"/>
                <w:color w:val="000000"/>
                <w:kern w:val="0"/>
                <w:sz w:val="24"/>
                <w:szCs w:val="24"/>
                <w:lang w:val="en-US"/>
                <w14:ligatures w14:val="none"/>
              </w:rPr>
              <w:br/>
              <w:t>T комад DN 100/80 L = 360 mm</w:t>
            </w:r>
            <w:r w:rsidRPr="007C3855">
              <w:rPr>
                <w:rFonts w:ascii="Times New Roman" w:eastAsia="Times New Roman" w:hAnsi="Times New Roman" w:cs="Times New Roman"/>
                <w:color w:val="000000"/>
                <w:kern w:val="0"/>
                <w:sz w:val="24"/>
                <w:szCs w:val="24"/>
                <w:lang w:val="en-US"/>
                <w14:ligatures w14:val="none"/>
              </w:rPr>
              <w:br/>
              <w:t>N комад DN 80</w:t>
            </w:r>
            <w:r w:rsidRPr="007C3855">
              <w:rPr>
                <w:rFonts w:ascii="Times New Roman" w:eastAsia="Times New Roman" w:hAnsi="Times New Roman" w:cs="Times New Roman"/>
                <w:color w:val="000000"/>
                <w:kern w:val="0"/>
                <w:sz w:val="24"/>
                <w:szCs w:val="24"/>
                <w:lang w:val="en-US"/>
                <w14:ligatures w14:val="none"/>
              </w:rPr>
              <w:br/>
              <w:t>X комад DN 100</w:t>
            </w:r>
            <w:r w:rsidRPr="007C3855">
              <w:rPr>
                <w:rFonts w:ascii="Times New Roman" w:eastAsia="Times New Roman" w:hAnsi="Times New Roman" w:cs="Times New Roman"/>
                <w:color w:val="000000"/>
                <w:kern w:val="0"/>
                <w:sz w:val="24"/>
                <w:szCs w:val="24"/>
                <w:lang w:val="en-US"/>
                <w14:ligatures w14:val="none"/>
              </w:rPr>
              <w:br/>
              <w:t>Q комад DN 100</w:t>
            </w:r>
          </w:p>
        </w:tc>
        <w:tc>
          <w:tcPr>
            <w:tcW w:w="1260" w:type="dxa"/>
            <w:shd w:val="clear" w:color="auto" w:fill="auto"/>
            <w:vAlign w:val="bottom"/>
            <w:hideMark/>
          </w:tcPr>
          <w:p w14:paraId="1C797C6F"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pl-PL"/>
                <w14:ligatures w14:val="none"/>
              </w:rPr>
            </w:pPr>
            <w:r w:rsidRPr="007C3855">
              <w:rPr>
                <w:rFonts w:ascii="Times New Roman" w:eastAsia="Times New Roman" w:hAnsi="Times New Roman" w:cs="Times New Roman"/>
                <w:color w:val="000000"/>
                <w:kern w:val="0"/>
                <w:sz w:val="24"/>
                <w:szCs w:val="24"/>
                <w:lang w:val="pl-PL"/>
                <w14:ligatures w14:val="none"/>
              </w:rPr>
              <w:t>kom</w:t>
            </w:r>
            <w:r w:rsidRPr="007C3855">
              <w:rPr>
                <w:rFonts w:ascii="Times New Roman" w:eastAsia="Times New Roman" w:hAnsi="Times New Roman" w:cs="Times New Roman"/>
                <w:color w:val="000000"/>
                <w:kern w:val="0"/>
                <w:sz w:val="24"/>
                <w:szCs w:val="24"/>
                <w:lang w:val="pl-PL"/>
                <w14:ligatures w14:val="none"/>
              </w:rPr>
              <w:br/>
              <w:t>kom</w:t>
            </w:r>
            <w:r w:rsidRPr="007C3855">
              <w:rPr>
                <w:rFonts w:ascii="Times New Roman" w:eastAsia="Times New Roman" w:hAnsi="Times New Roman" w:cs="Times New Roman"/>
                <w:color w:val="000000"/>
                <w:kern w:val="0"/>
                <w:sz w:val="24"/>
                <w:szCs w:val="24"/>
                <w:lang w:val="pl-PL"/>
                <w14:ligatures w14:val="none"/>
              </w:rPr>
              <w:br/>
              <w:t>kom</w:t>
            </w:r>
            <w:r w:rsidRPr="007C3855">
              <w:rPr>
                <w:rFonts w:ascii="Times New Roman" w:eastAsia="Times New Roman" w:hAnsi="Times New Roman" w:cs="Times New Roman"/>
                <w:color w:val="000000"/>
                <w:kern w:val="0"/>
                <w:sz w:val="24"/>
                <w:szCs w:val="24"/>
                <w:lang w:val="pl-PL"/>
                <w14:ligatures w14:val="none"/>
              </w:rPr>
              <w:br/>
              <w:t>kom</w:t>
            </w:r>
            <w:r w:rsidRPr="007C3855">
              <w:rPr>
                <w:rFonts w:ascii="Times New Roman" w:eastAsia="Times New Roman" w:hAnsi="Times New Roman" w:cs="Times New Roman"/>
                <w:color w:val="000000"/>
                <w:kern w:val="0"/>
                <w:sz w:val="24"/>
                <w:szCs w:val="24"/>
                <w:lang w:val="pl-PL"/>
                <w14:ligatures w14:val="none"/>
              </w:rPr>
              <w:br/>
              <w:t>kom</w:t>
            </w:r>
          </w:p>
        </w:tc>
        <w:tc>
          <w:tcPr>
            <w:tcW w:w="1315" w:type="dxa"/>
            <w:shd w:val="clear" w:color="auto" w:fill="auto"/>
            <w:vAlign w:val="bottom"/>
            <w:hideMark/>
          </w:tcPr>
          <w:p w14:paraId="7BA766D1"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pl-PL"/>
                <w14:ligatures w14:val="none"/>
              </w:rPr>
              <w:br/>
            </w:r>
            <w:r w:rsidRPr="007C3855">
              <w:rPr>
                <w:rFonts w:ascii="Times New Roman" w:eastAsia="Times New Roman" w:hAnsi="Times New Roman" w:cs="Times New Roman"/>
                <w:color w:val="000000"/>
                <w:kern w:val="0"/>
                <w:sz w:val="24"/>
                <w:szCs w:val="24"/>
                <w:lang w:val="en-US"/>
                <w14:ligatures w14:val="none"/>
              </w:rPr>
              <w:t>2,00</w:t>
            </w:r>
            <w:r w:rsidRPr="007C3855">
              <w:rPr>
                <w:rFonts w:ascii="Times New Roman" w:eastAsia="Times New Roman" w:hAnsi="Times New Roman" w:cs="Times New Roman"/>
                <w:color w:val="000000"/>
                <w:kern w:val="0"/>
                <w:sz w:val="24"/>
                <w:szCs w:val="24"/>
                <w:lang w:val="en-US"/>
                <w14:ligatures w14:val="none"/>
              </w:rPr>
              <w:br/>
              <w:t>4,00</w:t>
            </w:r>
            <w:r w:rsidRPr="007C3855">
              <w:rPr>
                <w:rFonts w:ascii="Times New Roman" w:eastAsia="Times New Roman" w:hAnsi="Times New Roman" w:cs="Times New Roman"/>
                <w:color w:val="000000"/>
                <w:kern w:val="0"/>
                <w:sz w:val="24"/>
                <w:szCs w:val="24"/>
                <w:lang w:val="en-US"/>
                <w14:ligatures w14:val="none"/>
              </w:rPr>
              <w:br/>
              <w:t>4,00</w:t>
            </w:r>
            <w:r w:rsidRPr="007C3855">
              <w:rPr>
                <w:rFonts w:ascii="Times New Roman" w:eastAsia="Times New Roman" w:hAnsi="Times New Roman" w:cs="Times New Roman"/>
                <w:color w:val="000000"/>
                <w:kern w:val="0"/>
                <w:sz w:val="24"/>
                <w:szCs w:val="24"/>
                <w:lang w:val="en-US"/>
                <w14:ligatures w14:val="none"/>
              </w:rPr>
              <w:br/>
              <w:t>1,00</w:t>
            </w:r>
            <w:r w:rsidRPr="007C3855">
              <w:rPr>
                <w:rFonts w:ascii="Times New Roman" w:eastAsia="Times New Roman" w:hAnsi="Times New Roman" w:cs="Times New Roman"/>
                <w:color w:val="000000"/>
                <w:kern w:val="0"/>
                <w:sz w:val="24"/>
                <w:szCs w:val="24"/>
                <w:lang w:val="en-US"/>
                <w14:ligatures w14:val="none"/>
              </w:rPr>
              <w:br/>
              <w:t>2,00</w:t>
            </w:r>
          </w:p>
        </w:tc>
      </w:tr>
      <w:tr w:rsidR="007C3855" w:rsidRPr="007C3855" w14:paraId="7AE6DEDD" w14:textId="77777777" w:rsidTr="006E652B">
        <w:trPr>
          <w:trHeight w:val="2895"/>
        </w:trPr>
        <w:tc>
          <w:tcPr>
            <w:tcW w:w="661" w:type="dxa"/>
            <w:shd w:val="clear" w:color="auto" w:fill="auto"/>
            <w:noWrap/>
            <w:vAlign w:val="center"/>
            <w:hideMark/>
          </w:tcPr>
          <w:p w14:paraId="6ED369AC"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19</w:t>
            </w:r>
          </w:p>
        </w:tc>
        <w:tc>
          <w:tcPr>
            <w:tcW w:w="5876" w:type="dxa"/>
            <w:shd w:val="clear" w:color="auto" w:fill="auto"/>
            <w:vAlign w:val="bottom"/>
            <w:hideMark/>
          </w:tcPr>
          <w:p w14:paraId="3F89DEB9"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Набавка и монтажа арматуре од дуктилног лива (GGG 40).</w:t>
            </w:r>
            <w:r w:rsidRPr="007C3855">
              <w:rPr>
                <w:rFonts w:ascii="Times New Roman" w:eastAsia="Times New Roman" w:hAnsi="Times New Roman" w:cs="Times New Roman"/>
                <w:color w:val="000000"/>
                <w:kern w:val="0"/>
                <w:sz w:val="24"/>
                <w:szCs w:val="24"/>
                <w:lang w:val="en-US"/>
                <w14:ligatures w14:val="none"/>
              </w:rPr>
              <w:br/>
              <w:t>Набавка транспорт  и монтажа арматуре од</w:t>
            </w:r>
            <w:r w:rsidRPr="007C3855">
              <w:rPr>
                <w:rFonts w:ascii="Times New Roman" w:eastAsia="Times New Roman" w:hAnsi="Times New Roman" w:cs="Times New Roman"/>
                <w:color w:val="000000"/>
                <w:kern w:val="0"/>
                <w:sz w:val="24"/>
                <w:szCs w:val="24"/>
                <w:lang w:val="en-US"/>
                <w14:ligatures w14:val="none"/>
              </w:rPr>
              <w:br/>
              <w:t>дуктилног лива (GGG 40). Фазонски комади</w:t>
            </w:r>
            <w:r w:rsidRPr="007C3855">
              <w:rPr>
                <w:rFonts w:ascii="Times New Roman" w:eastAsia="Times New Roman" w:hAnsi="Times New Roman" w:cs="Times New Roman"/>
                <w:color w:val="000000"/>
                <w:kern w:val="0"/>
                <w:sz w:val="24"/>
                <w:szCs w:val="24"/>
                <w:lang w:val="en-US"/>
                <w14:ligatures w14:val="none"/>
              </w:rPr>
              <w:br/>
              <w:t xml:space="preserve">треба да су за радни притисак NP 10 бара. </w:t>
            </w:r>
            <w:r w:rsidRPr="007C3855">
              <w:rPr>
                <w:rFonts w:ascii="Times New Roman" w:eastAsia="Times New Roman" w:hAnsi="Times New Roman" w:cs="Times New Roman"/>
                <w:color w:val="000000"/>
                <w:kern w:val="0"/>
                <w:sz w:val="24"/>
                <w:szCs w:val="24"/>
                <w:lang w:val="en-US"/>
                <w14:ligatures w14:val="none"/>
              </w:rPr>
              <w:br/>
              <w:t>E2 -Засун са прирубницама DN 80 mm</w:t>
            </w:r>
            <w:r w:rsidRPr="007C3855">
              <w:rPr>
                <w:rFonts w:ascii="Times New Roman" w:eastAsia="Times New Roman" w:hAnsi="Times New Roman" w:cs="Times New Roman"/>
                <w:color w:val="000000"/>
                <w:kern w:val="0"/>
                <w:sz w:val="24"/>
                <w:szCs w:val="24"/>
                <w:lang w:val="en-US"/>
                <w14:ligatures w14:val="none"/>
              </w:rPr>
              <w:br/>
              <w:t>Уградбена гарнитура - за засуне DN 80 L=0.80 -</w:t>
            </w:r>
            <w:r w:rsidRPr="007C3855">
              <w:rPr>
                <w:rFonts w:ascii="Times New Roman" w:eastAsia="Times New Roman" w:hAnsi="Times New Roman" w:cs="Times New Roman"/>
                <w:color w:val="000000"/>
                <w:kern w:val="0"/>
                <w:sz w:val="24"/>
                <w:szCs w:val="24"/>
                <w:lang w:val="en-US"/>
                <w14:ligatures w14:val="none"/>
              </w:rPr>
              <w:br/>
              <w:t>1.50 m</w:t>
            </w:r>
            <w:r w:rsidRPr="007C3855">
              <w:rPr>
                <w:rFonts w:ascii="Times New Roman" w:eastAsia="Times New Roman" w:hAnsi="Times New Roman" w:cs="Times New Roman"/>
                <w:color w:val="000000"/>
                <w:kern w:val="0"/>
                <w:sz w:val="24"/>
                <w:szCs w:val="24"/>
                <w:lang w:val="en-US"/>
                <w14:ligatures w14:val="none"/>
              </w:rPr>
              <w:br/>
              <w:t>Улична капа за засун "VODA"</w:t>
            </w:r>
            <w:r w:rsidRPr="007C3855">
              <w:rPr>
                <w:rFonts w:ascii="Times New Roman" w:eastAsia="Times New Roman" w:hAnsi="Times New Roman" w:cs="Times New Roman"/>
                <w:color w:val="000000"/>
                <w:kern w:val="0"/>
                <w:sz w:val="24"/>
                <w:szCs w:val="24"/>
                <w:lang w:val="en-US"/>
                <w14:ligatures w14:val="none"/>
              </w:rPr>
              <w:br/>
              <w:t>E2 -Засун са прирубницама DN 100 mm</w:t>
            </w:r>
          </w:p>
        </w:tc>
        <w:tc>
          <w:tcPr>
            <w:tcW w:w="1260" w:type="dxa"/>
            <w:shd w:val="clear" w:color="auto" w:fill="auto"/>
            <w:vAlign w:val="bottom"/>
            <w:hideMark/>
          </w:tcPr>
          <w:p w14:paraId="27324722"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kom</w:t>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t>kom</w:t>
            </w:r>
            <w:r w:rsidRPr="007C3855">
              <w:rPr>
                <w:rFonts w:ascii="Times New Roman" w:eastAsia="Times New Roman" w:hAnsi="Times New Roman" w:cs="Times New Roman"/>
                <w:color w:val="000000"/>
                <w:kern w:val="0"/>
                <w:sz w:val="24"/>
                <w:szCs w:val="24"/>
                <w:lang w:val="en-US"/>
                <w14:ligatures w14:val="none"/>
              </w:rPr>
              <w:br/>
              <w:t>kom</w:t>
            </w:r>
            <w:r w:rsidRPr="007C3855">
              <w:rPr>
                <w:rFonts w:ascii="Times New Roman" w:eastAsia="Times New Roman" w:hAnsi="Times New Roman" w:cs="Times New Roman"/>
                <w:color w:val="000000"/>
                <w:kern w:val="0"/>
                <w:sz w:val="24"/>
                <w:szCs w:val="24"/>
                <w:lang w:val="en-US"/>
                <w14:ligatures w14:val="none"/>
              </w:rPr>
              <w:br/>
              <w:t>kom</w:t>
            </w:r>
          </w:p>
        </w:tc>
        <w:tc>
          <w:tcPr>
            <w:tcW w:w="1315" w:type="dxa"/>
            <w:shd w:val="clear" w:color="auto" w:fill="auto"/>
            <w:vAlign w:val="bottom"/>
            <w:hideMark/>
          </w:tcPr>
          <w:p w14:paraId="4EDFBAB8"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4,00</w:t>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t>4,00</w:t>
            </w:r>
            <w:r w:rsidRPr="007C3855">
              <w:rPr>
                <w:rFonts w:ascii="Times New Roman" w:eastAsia="Times New Roman" w:hAnsi="Times New Roman" w:cs="Times New Roman"/>
                <w:color w:val="000000"/>
                <w:kern w:val="0"/>
                <w:sz w:val="24"/>
                <w:szCs w:val="24"/>
                <w:lang w:val="en-US"/>
                <w14:ligatures w14:val="none"/>
              </w:rPr>
              <w:br/>
              <w:t>4,00</w:t>
            </w:r>
            <w:r w:rsidRPr="007C3855">
              <w:rPr>
                <w:rFonts w:ascii="Times New Roman" w:eastAsia="Times New Roman" w:hAnsi="Times New Roman" w:cs="Times New Roman"/>
                <w:color w:val="000000"/>
                <w:kern w:val="0"/>
                <w:sz w:val="24"/>
                <w:szCs w:val="24"/>
                <w:lang w:val="en-US"/>
                <w14:ligatures w14:val="none"/>
              </w:rPr>
              <w:br/>
              <w:t>2,00</w:t>
            </w:r>
          </w:p>
        </w:tc>
      </w:tr>
      <w:tr w:rsidR="007C3855" w:rsidRPr="007C3855" w14:paraId="7643738B" w14:textId="77777777" w:rsidTr="006E652B">
        <w:trPr>
          <w:trHeight w:val="2325"/>
        </w:trPr>
        <w:tc>
          <w:tcPr>
            <w:tcW w:w="661" w:type="dxa"/>
            <w:shd w:val="clear" w:color="auto" w:fill="auto"/>
            <w:noWrap/>
            <w:vAlign w:val="center"/>
            <w:hideMark/>
          </w:tcPr>
          <w:p w14:paraId="0600B787"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20</w:t>
            </w:r>
          </w:p>
        </w:tc>
        <w:tc>
          <w:tcPr>
            <w:tcW w:w="5876" w:type="dxa"/>
            <w:shd w:val="clear" w:color="auto" w:fill="auto"/>
            <w:hideMark/>
          </w:tcPr>
          <w:p w14:paraId="648D779A"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Набавка и монтажа надземног</w:t>
            </w:r>
            <w:r w:rsidRPr="007C3855">
              <w:rPr>
                <w:rFonts w:ascii="Times New Roman" w:eastAsia="Times New Roman" w:hAnsi="Times New Roman" w:cs="Times New Roman"/>
                <w:b/>
                <w:bCs/>
                <w:color w:val="000000"/>
                <w:kern w:val="0"/>
                <w:sz w:val="24"/>
                <w:szCs w:val="24"/>
                <w:lang w:val="en-US"/>
                <w14:ligatures w14:val="none"/>
              </w:rPr>
              <w:br/>
              <w:t>противпожарног хидранта од дуктилног лива</w:t>
            </w:r>
            <w:r w:rsidRPr="007C3855">
              <w:rPr>
                <w:rFonts w:ascii="Times New Roman" w:eastAsia="Times New Roman" w:hAnsi="Times New Roman" w:cs="Times New Roman"/>
                <w:b/>
                <w:bCs/>
                <w:color w:val="000000"/>
                <w:kern w:val="0"/>
                <w:sz w:val="24"/>
                <w:szCs w:val="24"/>
                <w:lang w:val="en-US"/>
                <w14:ligatures w14:val="none"/>
              </w:rPr>
              <w:br/>
              <w:t>(GGG 40).</w:t>
            </w:r>
            <w:r w:rsidRPr="007C3855">
              <w:rPr>
                <w:rFonts w:ascii="Times New Roman" w:eastAsia="Times New Roman" w:hAnsi="Times New Roman" w:cs="Times New Roman"/>
                <w:b/>
                <w:bCs/>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t>Набавка транспорт и монтажа надземног</w:t>
            </w:r>
            <w:r w:rsidRPr="007C3855">
              <w:rPr>
                <w:rFonts w:ascii="Times New Roman" w:eastAsia="Times New Roman" w:hAnsi="Times New Roman" w:cs="Times New Roman"/>
                <w:color w:val="000000"/>
                <w:kern w:val="0"/>
                <w:sz w:val="24"/>
                <w:szCs w:val="24"/>
                <w:lang w:val="en-US"/>
                <w14:ligatures w14:val="none"/>
              </w:rPr>
              <w:br/>
              <w:t>противпожарног хидранта од дуктилног лива</w:t>
            </w:r>
            <w:r w:rsidRPr="007C3855">
              <w:rPr>
                <w:rFonts w:ascii="Times New Roman" w:eastAsia="Times New Roman" w:hAnsi="Times New Roman" w:cs="Times New Roman"/>
                <w:color w:val="000000"/>
                <w:kern w:val="0"/>
                <w:sz w:val="24"/>
                <w:szCs w:val="24"/>
                <w:lang w:val="en-US"/>
                <w14:ligatures w14:val="none"/>
              </w:rPr>
              <w:br/>
              <w:t>(GGG 40). Хидранти треба да су за радни</w:t>
            </w:r>
            <w:r w:rsidRPr="007C3855">
              <w:rPr>
                <w:rFonts w:ascii="Times New Roman" w:eastAsia="Times New Roman" w:hAnsi="Times New Roman" w:cs="Times New Roman"/>
                <w:color w:val="000000"/>
                <w:kern w:val="0"/>
                <w:sz w:val="24"/>
                <w:szCs w:val="24"/>
                <w:lang w:val="en-US"/>
                <w14:ligatures w14:val="none"/>
              </w:rPr>
              <w:br/>
              <w:t>притисак NP 10 бара.</w:t>
            </w:r>
            <w:r w:rsidRPr="007C3855">
              <w:rPr>
                <w:rFonts w:ascii="Times New Roman" w:eastAsia="Times New Roman" w:hAnsi="Times New Roman" w:cs="Times New Roman"/>
                <w:color w:val="000000"/>
                <w:kern w:val="0"/>
                <w:sz w:val="24"/>
                <w:szCs w:val="24"/>
                <w:lang w:val="en-US"/>
                <w14:ligatures w14:val="none"/>
              </w:rPr>
              <w:br/>
              <w:t>Надземни хидрант Ø80 mm</w:t>
            </w:r>
          </w:p>
        </w:tc>
        <w:tc>
          <w:tcPr>
            <w:tcW w:w="1260" w:type="dxa"/>
            <w:shd w:val="clear" w:color="auto" w:fill="auto"/>
            <w:vAlign w:val="bottom"/>
            <w:hideMark/>
          </w:tcPr>
          <w:p w14:paraId="22324CAD"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kom</w:t>
            </w:r>
          </w:p>
        </w:tc>
        <w:tc>
          <w:tcPr>
            <w:tcW w:w="1315" w:type="dxa"/>
            <w:shd w:val="clear" w:color="auto" w:fill="auto"/>
            <w:vAlign w:val="bottom"/>
            <w:hideMark/>
          </w:tcPr>
          <w:p w14:paraId="7EB45ABE"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4,00</w:t>
            </w:r>
          </w:p>
        </w:tc>
      </w:tr>
      <w:tr w:rsidR="007C3855" w:rsidRPr="007C3855" w14:paraId="03F03D49" w14:textId="77777777" w:rsidTr="006E652B">
        <w:trPr>
          <w:trHeight w:val="300"/>
        </w:trPr>
        <w:tc>
          <w:tcPr>
            <w:tcW w:w="661" w:type="dxa"/>
            <w:shd w:val="clear" w:color="auto" w:fill="C6D9F1" w:themeFill="text2" w:themeFillTint="33"/>
            <w:noWrap/>
            <w:vAlign w:val="bottom"/>
            <w:hideMark/>
          </w:tcPr>
          <w:p w14:paraId="14B48346" w14:textId="77777777" w:rsidR="007C3855" w:rsidRPr="007C3855" w:rsidRDefault="007C3855" w:rsidP="0020546C">
            <w:pPr>
              <w:spacing w:after="0" w:line="240" w:lineRule="auto"/>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 </w:t>
            </w:r>
          </w:p>
        </w:tc>
        <w:tc>
          <w:tcPr>
            <w:tcW w:w="5876" w:type="dxa"/>
            <w:shd w:val="clear" w:color="auto" w:fill="C6D9F1" w:themeFill="text2" w:themeFillTint="33"/>
            <w:noWrap/>
            <w:vAlign w:val="center"/>
            <w:hideMark/>
          </w:tcPr>
          <w:p w14:paraId="6C1CDDEF"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 xml:space="preserve"> БЕТОНСКИ РАДОВИ</w:t>
            </w:r>
          </w:p>
        </w:tc>
        <w:tc>
          <w:tcPr>
            <w:tcW w:w="1260" w:type="dxa"/>
            <w:shd w:val="clear" w:color="auto" w:fill="C6D9F1" w:themeFill="text2" w:themeFillTint="33"/>
            <w:noWrap/>
            <w:vAlign w:val="bottom"/>
            <w:hideMark/>
          </w:tcPr>
          <w:p w14:paraId="2A7AFAEF"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c>
          <w:tcPr>
            <w:tcW w:w="1315" w:type="dxa"/>
            <w:shd w:val="clear" w:color="auto" w:fill="C6D9F1" w:themeFill="text2" w:themeFillTint="33"/>
            <w:noWrap/>
            <w:vAlign w:val="bottom"/>
            <w:hideMark/>
          </w:tcPr>
          <w:p w14:paraId="4AF965E2"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r>
      <w:tr w:rsidR="007C3855" w:rsidRPr="007C3855" w14:paraId="6C4318B2" w14:textId="77777777" w:rsidTr="006E652B">
        <w:trPr>
          <w:trHeight w:val="585"/>
        </w:trPr>
        <w:tc>
          <w:tcPr>
            <w:tcW w:w="661" w:type="dxa"/>
            <w:shd w:val="clear" w:color="auto" w:fill="auto"/>
            <w:noWrap/>
            <w:vAlign w:val="center"/>
            <w:hideMark/>
          </w:tcPr>
          <w:p w14:paraId="326BBB50"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21</w:t>
            </w:r>
          </w:p>
        </w:tc>
        <w:tc>
          <w:tcPr>
            <w:tcW w:w="5876" w:type="dxa"/>
            <w:shd w:val="clear" w:color="auto" w:fill="auto"/>
            <w:hideMark/>
          </w:tcPr>
          <w:p w14:paraId="69FDC2D4"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Израда анкер блокова од набијеног бетона МБ30.</w:t>
            </w:r>
            <w:r w:rsidRPr="007C3855">
              <w:rPr>
                <w:rFonts w:ascii="Times New Roman" w:eastAsia="Times New Roman" w:hAnsi="Times New Roman" w:cs="Times New Roman"/>
                <w:color w:val="000000"/>
                <w:kern w:val="0"/>
                <w:sz w:val="24"/>
                <w:szCs w:val="24"/>
                <w:lang w:val="en-US"/>
                <w14:ligatures w14:val="none"/>
              </w:rPr>
              <w:br/>
              <w:t>испод хидранта дим. 70x30/25 cm</w:t>
            </w:r>
          </w:p>
        </w:tc>
        <w:tc>
          <w:tcPr>
            <w:tcW w:w="1260" w:type="dxa"/>
            <w:shd w:val="clear" w:color="auto" w:fill="auto"/>
            <w:noWrap/>
            <w:vAlign w:val="bottom"/>
            <w:hideMark/>
          </w:tcPr>
          <w:p w14:paraId="472825E4"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kom</w:t>
            </w:r>
          </w:p>
        </w:tc>
        <w:tc>
          <w:tcPr>
            <w:tcW w:w="1315" w:type="dxa"/>
            <w:shd w:val="clear" w:color="auto" w:fill="auto"/>
            <w:noWrap/>
            <w:vAlign w:val="bottom"/>
            <w:hideMark/>
          </w:tcPr>
          <w:p w14:paraId="6A4284BA"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4,00</w:t>
            </w:r>
          </w:p>
        </w:tc>
      </w:tr>
      <w:tr w:rsidR="007C3855" w:rsidRPr="007C3855" w14:paraId="696FC135" w14:textId="77777777" w:rsidTr="006E652B">
        <w:trPr>
          <w:trHeight w:val="885"/>
        </w:trPr>
        <w:tc>
          <w:tcPr>
            <w:tcW w:w="661" w:type="dxa"/>
            <w:shd w:val="clear" w:color="auto" w:fill="auto"/>
            <w:noWrap/>
            <w:vAlign w:val="center"/>
            <w:hideMark/>
          </w:tcPr>
          <w:p w14:paraId="65174578"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22</w:t>
            </w:r>
          </w:p>
        </w:tc>
        <w:tc>
          <w:tcPr>
            <w:tcW w:w="5876" w:type="dxa"/>
            <w:shd w:val="clear" w:color="auto" w:fill="auto"/>
            <w:hideMark/>
          </w:tcPr>
          <w:p w14:paraId="48D10082"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Израда бетонских блокова од набијеног бетона MB30 око хидраната и округлих капа затварача.</w:t>
            </w:r>
            <w:r w:rsidRPr="007C3855">
              <w:rPr>
                <w:rFonts w:ascii="Times New Roman" w:eastAsia="Times New Roman" w:hAnsi="Times New Roman" w:cs="Times New Roman"/>
                <w:color w:val="000000"/>
                <w:kern w:val="0"/>
                <w:sz w:val="24"/>
                <w:szCs w:val="24"/>
                <w:lang w:val="en-US"/>
                <w14:ligatures w14:val="none"/>
              </w:rPr>
              <w:br/>
              <w:t>Око хидраната и затварача дим. 100x50/40cm</w:t>
            </w:r>
          </w:p>
        </w:tc>
        <w:tc>
          <w:tcPr>
            <w:tcW w:w="1260" w:type="dxa"/>
            <w:shd w:val="clear" w:color="auto" w:fill="auto"/>
            <w:noWrap/>
            <w:vAlign w:val="bottom"/>
            <w:hideMark/>
          </w:tcPr>
          <w:p w14:paraId="150D54FE"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kom</w:t>
            </w:r>
          </w:p>
        </w:tc>
        <w:tc>
          <w:tcPr>
            <w:tcW w:w="1315" w:type="dxa"/>
            <w:shd w:val="clear" w:color="auto" w:fill="auto"/>
            <w:noWrap/>
            <w:vAlign w:val="bottom"/>
            <w:hideMark/>
          </w:tcPr>
          <w:p w14:paraId="3B825EFA"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4,00</w:t>
            </w:r>
          </w:p>
        </w:tc>
      </w:tr>
      <w:tr w:rsidR="007C3855" w:rsidRPr="007C3855" w14:paraId="415EA070" w14:textId="77777777" w:rsidTr="006E652B">
        <w:trPr>
          <w:trHeight w:val="300"/>
        </w:trPr>
        <w:tc>
          <w:tcPr>
            <w:tcW w:w="661" w:type="dxa"/>
            <w:shd w:val="clear" w:color="auto" w:fill="C6D9F1" w:themeFill="text2" w:themeFillTint="33"/>
            <w:noWrap/>
            <w:vAlign w:val="bottom"/>
            <w:hideMark/>
          </w:tcPr>
          <w:p w14:paraId="7F53EED5" w14:textId="77777777" w:rsidR="007C3855" w:rsidRPr="007C3855" w:rsidRDefault="007C3855" w:rsidP="0020546C">
            <w:pPr>
              <w:spacing w:after="0" w:line="240" w:lineRule="auto"/>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 </w:t>
            </w:r>
          </w:p>
        </w:tc>
        <w:tc>
          <w:tcPr>
            <w:tcW w:w="5876" w:type="dxa"/>
            <w:shd w:val="clear" w:color="auto" w:fill="C6D9F1" w:themeFill="text2" w:themeFillTint="33"/>
            <w:noWrap/>
            <w:hideMark/>
          </w:tcPr>
          <w:p w14:paraId="51FE66C0"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 xml:space="preserve"> ШАХТ ПОСТРОЈЕЊА ЗА ПОДИЗАЊЕ ПРИТИСКА</w:t>
            </w:r>
          </w:p>
        </w:tc>
        <w:tc>
          <w:tcPr>
            <w:tcW w:w="1260" w:type="dxa"/>
            <w:shd w:val="clear" w:color="auto" w:fill="C6D9F1" w:themeFill="text2" w:themeFillTint="33"/>
            <w:noWrap/>
            <w:vAlign w:val="bottom"/>
            <w:hideMark/>
          </w:tcPr>
          <w:p w14:paraId="27B8B9E1"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c>
          <w:tcPr>
            <w:tcW w:w="1315" w:type="dxa"/>
            <w:shd w:val="clear" w:color="auto" w:fill="C6D9F1" w:themeFill="text2" w:themeFillTint="33"/>
            <w:noWrap/>
            <w:vAlign w:val="bottom"/>
            <w:hideMark/>
          </w:tcPr>
          <w:p w14:paraId="74BFB651"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r>
      <w:tr w:rsidR="007C3855" w:rsidRPr="007C3855" w14:paraId="259059EE" w14:textId="77777777" w:rsidTr="006E652B">
        <w:trPr>
          <w:trHeight w:val="300"/>
        </w:trPr>
        <w:tc>
          <w:tcPr>
            <w:tcW w:w="661" w:type="dxa"/>
            <w:shd w:val="clear" w:color="auto" w:fill="C6D9F1" w:themeFill="text2" w:themeFillTint="33"/>
            <w:noWrap/>
            <w:vAlign w:val="bottom"/>
            <w:hideMark/>
          </w:tcPr>
          <w:p w14:paraId="663DB437" w14:textId="77777777" w:rsidR="007C3855" w:rsidRPr="007C3855" w:rsidRDefault="007C3855" w:rsidP="0020546C">
            <w:pPr>
              <w:spacing w:after="0" w:line="240" w:lineRule="auto"/>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 </w:t>
            </w:r>
          </w:p>
        </w:tc>
        <w:tc>
          <w:tcPr>
            <w:tcW w:w="5876" w:type="dxa"/>
            <w:shd w:val="clear" w:color="auto" w:fill="C6D9F1" w:themeFill="text2" w:themeFillTint="33"/>
            <w:noWrap/>
            <w:vAlign w:val="center"/>
            <w:hideMark/>
          </w:tcPr>
          <w:p w14:paraId="68377F6A"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ЗЕМЉАНИ РАДОВИ</w:t>
            </w:r>
          </w:p>
        </w:tc>
        <w:tc>
          <w:tcPr>
            <w:tcW w:w="1260" w:type="dxa"/>
            <w:shd w:val="clear" w:color="auto" w:fill="C6D9F1" w:themeFill="text2" w:themeFillTint="33"/>
            <w:noWrap/>
            <w:vAlign w:val="bottom"/>
            <w:hideMark/>
          </w:tcPr>
          <w:p w14:paraId="341FF2C1"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c>
          <w:tcPr>
            <w:tcW w:w="1315" w:type="dxa"/>
            <w:shd w:val="clear" w:color="auto" w:fill="C6D9F1" w:themeFill="text2" w:themeFillTint="33"/>
            <w:noWrap/>
            <w:vAlign w:val="bottom"/>
            <w:hideMark/>
          </w:tcPr>
          <w:p w14:paraId="48B0A982"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r>
      <w:tr w:rsidR="007C3855" w:rsidRPr="007C3855" w14:paraId="1DC02B64" w14:textId="77777777" w:rsidTr="006E652B">
        <w:trPr>
          <w:trHeight w:val="885"/>
        </w:trPr>
        <w:tc>
          <w:tcPr>
            <w:tcW w:w="661" w:type="dxa"/>
            <w:shd w:val="clear" w:color="auto" w:fill="auto"/>
            <w:noWrap/>
            <w:vAlign w:val="center"/>
            <w:hideMark/>
          </w:tcPr>
          <w:p w14:paraId="2DD6C72B"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23</w:t>
            </w:r>
          </w:p>
        </w:tc>
        <w:tc>
          <w:tcPr>
            <w:tcW w:w="5876" w:type="dxa"/>
            <w:shd w:val="clear" w:color="auto" w:fill="auto"/>
            <w:vAlign w:val="bottom"/>
            <w:hideMark/>
          </w:tcPr>
          <w:p w14:paraId="23A38FF2"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 xml:space="preserve">Машински ископ радне јаме. </w:t>
            </w:r>
            <w:r w:rsidRPr="007C3855">
              <w:rPr>
                <w:rFonts w:ascii="Times New Roman" w:eastAsia="Times New Roman" w:hAnsi="Times New Roman" w:cs="Times New Roman"/>
                <w:color w:val="000000"/>
                <w:kern w:val="0"/>
                <w:sz w:val="24"/>
                <w:szCs w:val="24"/>
                <w:lang w:val="en-US"/>
                <w14:ligatures w14:val="none"/>
              </w:rPr>
              <w:br/>
              <w:t>Машински ископ земље за грађевинску јаму основе 2.5/2.5/3.7 m</w:t>
            </w:r>
          </w:p>
        </w:tc>
        <w:tc>
          <w:tcPr>
            <w:tcW w:w="1260" w:type="dxa"/>
            <w:shd w:val="clear" w:color="auto" w:fill="auto"/>
            <w:noWrap/>
            <w:vAlign w:val="bottom"/>
            <w:hideMark/>
          </w:tcPr>
          <w:p w14:paraId="54D5E9CA"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7C3855">
              <w:rPr>
                <w:rFonts w:ascii="Times New Roman" w:eastAsia="Times New Roman" w:hAnsi="Times New Roman" w:cs="Times New Roman"/>
                <w:color w:val="000000"/>
                <w:kern w:val="0"/>
                <w:sz w:val="24"/>
                <w:szCs w:val="24"/>
                <w:vertAlign w:val="superscript"/>
                <w:lang w:val="en-US"/>
                <w14:ligatures w14:val="none"/>
              </w:rPr>
              <w:t>3</w:t>
            </w:r>
          </w:p>
        </w:tc>
        <w:tc>
          <w:tcPr>
            <w:tcW w:w="1315" w:type="dxa"/>
            <w:shd w:val="clear" w:color="auto" w:fill="auto"/>
            <w:noWrap/>
            <w:vAlign w:val="bottom"/>
            <w:hideMark/>
          </w:tcPr>
          <w:p w14:paraId="2D76D109"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23,50</w:t>
            </w:r>
          </w:p>
        </w:tc>
      </w:tr>
      <w:tr w:rsidR="007C3855" w:rsidRPr="007C3855" w14:paraId="35612CA3" w14:textId="77777777" w:rsidTr="006E652B">
        <w:trPr>
          <w:trHeight w:val="1275"/>
        </w:trPr>
        <w:tc>
          <w:tcPr>
            <w:tcW w:w="661" w:type="dxa"/>
            <w:shd w:val="clear" w:color="auto" w:fill="auto"/>
            <w:noWrap/>
            <w:vAlign w:val="center"/>
            <w:hideMark/>
          </w:tcPr>
          <w:p w14:paraId="704D4C54"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2</w:t>
            </w:r>
          </w:p>
        </w:tc>
        <w:tc>
          <w:tcPr>
            <w:tcW w:w="5876" w:type="dxa"/>
            <w:shd w:val="clear" w:color="auto" w:fill="auto"/>
            <w:vAlign w:val="bottom"/>
            <w:hideMark/>
          </w:tcPr>
          <w:p w14:paraId="60762AC6" w14:textId="77777777" w:rsidR="007C3855" w:rsidRPr="007C3855" w:rsidRDefault="007C3855" w:rsidP="0020546C">
            <w:pPr>
              <w:spacing w:after="0" w:line="240" w:lineRule="auto"/>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 xml:space="preserve">Затрпавање земљом из ископа. </w:t>
            </w:r>
            <w:r w:rsidRPr="007C3855">
              <w:rPr>
                <w:rFonts w:ascii="Times New Roman" w:eastAsia="Times New Roman" w:hAnsi="Times New Roman" w:cs="Times New Roman"/>
                <w:b/>
                <w:bCs/>
                <w:color w:val="000000"/>
                <w:kern w:val="0"/>
                <w:sz w:val="24"/>
                <w:szCs w:val="24"/>
                <w:lang w:val="en-US"/>
                <w14:ligatures w14:val="none"/>
              </w:rPr>
              <w:br/>
              <w:t xml:space="preserve">Одвоз вишка материјала. </w:t>
            </w:r>
            <w:r w:rsidRPr="007C3855">
              <w:rPr>
                <w:rFonts w:ascii="Times New Roman" w:eastAsia="Times New Roman" w:hAnsi="Times New Roman" w:cs="Times New Roman"/>
                <w:b/>
                <w:bCs/>
                <w:color w:val="000000"/>
                <w:kern w:val="0"/>
                <w:sz w:val="24"/>
                <w:szCs w:val="24"/>
                <w:lang w:val="en-US"/>
                <w14:ligatures w14:val="none"/>
              </w:rPr>
              <w:br/>
              <w:t>Израда тампон слоја од природног шљунка d=</w:t>
            </w:r>
            <w:r w:rsidRPr="007C3855">
              <w:rPr>
                <w:rFonts w:ascii="Times New Roman" w:eastAsia="Times New Roman" w:hAnsi="Times New Roman" w:cs="Times New Roman"/>
                <w:b/>
                <w:bCs/>
                <w:color w:val="000000"/>
                <w:kern w:val="0"/>
                <w:sz w:val="24"/>
                <w:szCs w:val="24"/>
                <w:lang w:val="en-US"/>
                <w14:ligatures w14:val="none"/>
              </w:rPr>
              <w:br/>
              <w:t>10 цм.</w:t>
            </w:r>
          </w:p>
        </w:tc>
        <w:tc>
          <w:tcPr>
            <w:tcW w:w="1260" w:type="dxa"/>
            <w:shd w:val="clear" w:color="auto" w:fill="auto"/>
            <w:vAlign w:val="center"/>
            <w:hideMark/>
          </w:tcPr>
          <w:p w14:paraId="3053DC4D"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7C3855">
              <w:rPr>
                <w:rFonts w:ascii="Times New Roman" w:eastAsia="Times New Roman" w:hAnsi="Times New Roman" w:cs="Times New Roman"/>
                <w:color w:val="000000"/>
                <w:kern w:val="0"/>
                <w:sz w:val="24"/>
                <w:szCs w:val="24"/>
                <w:vertAlign w:val="superscript"/>
                <w:lang w:val="en-US"/>
                <w14:ligatures w14:val="none"/>
              </w:rPr>
              <w:t>3</w:t>
            </w:r>
            <w:r w:rsidRPr="007C3855">
              <w:rPr>
                <w:rFonts w:ascii="Times New Roman" w:eastAsia="Times New Roman" w:hAnsi="Times New Roman" w:cs="Times New Roman"/>
                <w:color w:val="000000"/>
                <w:kern w:val="0"/>
                <w:sz w:val="24"/>
                <w:szCs w:val="24"/>
                <w:vertAlign w:val="superscript"/>
                <w:lang w:val="en-US"/>
                <w14:ligatures w14:val="none"/>
              </w:rPr>
              <w:br/>
            </w:r>
            <w:r w:rsidRPr="003463CB">
              <w:rPr>
                <w:rFonts w:ascii="Times New Roman" w:eastAsia="Times New Roman" w:hAnsi="Times New Roman" w:cs="Times New Roman"/>
                <w:color w:val="000000"/>
                <w:kern w:val="0"/>
                <w:sz w:val="24"/>
                <w:szCs w:val="24"/>
                <w:lang w:val="en-US"/>
                <w14:ligatures w14:val="none"/>
              </w:rPr>
              <w:t>m</w:t>
            </w:r>
            <w:r w:rsidRPr="003463CB">
              <w:rPr>
                <w:rFonts w:ascii="Times New Roman" w:eastAsia="Times New Roman" w:hAnsi="Times New Roman" w:cs="Times New Roman"/>
                <w:color w:val="000000"/>
                <w:kern w:val="0"/>
                <w:sz w:val="24"/>
                <w:szCs w:val="24"/>
                <w:vertAlign w:val="superscript"/>
                <w:lang w:val="en-US"/>
                <w14:ligatures w14:val="none"/>
              </w:rPr>
              <w:t>3</w:t>
            </w:r>
            <w:r w:rsidRPr="007C3855">
              <w:rPr>
                <w:rFonts w:ascii="Times New Roman" w:eastAsia="Times New Roman" w:hAnsi="Times New Roman" w:cs="Times New Roman"/>
                <w:color w:val="000000"/>
                <w:kern w:val="0"/>
                <w:sz w:val="24"/>
                <w:szCs w:val="24"/>
                <w:vertAlign w:val="superscript"/>
                <w:lang w:val="en-US"/>
                <w14:ligatures w14:val="none"/>
              </w:rPr>
              <w:br/>
            </w:r>
            <w:r w:rsidRPr="007C3855">
              <w:rPr>
                <w:rFonts w:ascii="Times New Roman" w:eastAsia="Times New Roman" w:hAnsi="Times New Roman" w:cs="Times New Roman"/>
                <w:color w:val="000000"/>
                <w:kern w:val="0"/>
                <w:sz w:val="24"/>
                <w:szCs w:val="24"/>
                <w:vertAlign w:val="superscript"/>
                <w:lang w:val="en-US"/>
                <w14:ligatures w14:val="none"/>
              </w:rPr>
              <w:br/>
            </w:r>
            <w:r w:rsidRPr="007C3855">
              <w:rPr>
                <w:rFonts w:ascii="Times New Roman" w:eastAsia="Times New Roman" w:hAnsi="Times New Roman" w:cs="Times New Roman"/>
                <w:color w:val="000000"/>
                <w:kern w:val="0"/>
                <w:sz w:val="24"/>
                <w:szCs w:val="24"/>
                <w:lang w:val="en-US"/>
                <w14:ligatures w14:val="none"/>
              </w:rPr>
              <w:t>m</w:t>
            </w:r>
            <w:r w:rsidRPr="003463CB">
              <w:rPr>
                <w:rFonts w:ascii="Times New Roman" w:eastAsia="Times New Roman" w:hAnsi="Times New Roman" w:cs="Times New Roman"/>
                <w:color w:val="000000"/>
                <w:kern w:val="0"/>
                <w:sz w:val="24"/>
                <w:szCs w:val="24"/>
                <w:vertAlign w:val="superscript"/>
                <w:lang w:val="en-US"/>
                <w14:ligatures w14:val="none"/>
              </w:rPr>
              <w:t>3</w:t>
            </w:r>
          </w:p>
        </w:tc>
        <w:tc>
          <w:tcPr>
            <w:tcW w:w="1315" w:type="dxa"/>
            <w:shd w:val="clear" w:color="auto" w:fill="auto"/>
            <w:vAlign w:val="center"/>
            <w:hideMark/>
          </w:tcPr>
          <w:p w14:paraId="1C373ECE"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7,00</w:t>
            </w:r>
            <w:r w:rsidRPr="007C3855">
              <w:rPr>
                <w:rFonts w:ascii="Times New Roman" w:eastAsia="Times New Roman" w:hAnsi="Times New Roman" w:cs="Times New Roman"/>
                <w:color w:val="000000"/>
                <w:kern w:val="0"/>
                <w:sz w:val="24"/>
                <w:szCs w:val="24"/>
                <w:lang w:val="en-US"/>
                <w14:ligatures w14:val="none"/>
              </w:rPr>
              <w:br/>
              <w:t>16,50</w:t>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t>1,50</w:t>
            </w:r>
          </w:p>
        </w:tc>
      </w:tr>
      <w:tr w:rsidR="007C3855" w:rsidRPr="007C3855" w14:paraId="39411C38" w14:textId="77777777" w:rsidTr="006E652B">
        <w:trPr>
          <w:trHeight w:val="300"/>
        </w:trPr>
        <w:tc>
          <w:tcPr>
            <w:tcW w:w="661" w:type="dxa"/>
            <w:shd w:val="clear" w:color="auto" w:fill="C6D9F1" w:themeFill="text2" w:themeFillTint="33"/>
            <w:noWrap/>
            <w:vAlign w:val="bottom"/>
            <w:hideMark/>
          </w:tcPr>
          <w:p w14:paraId="6BFA2EBF" w14:textId="77777777" w:rsidR="007C3855" w:rsidRPr="007C3855" w:rsidRDefault="007C3855" w:rsidP="0020546C">
            <w:pPr>
              <w:spacing w:after="0" w:line="240" w:lineRule="auto"/>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 </w:t>
            </w:r>
          </w:p>
        </w:tc>
        <w:tc>
          <w:tcPr>
            <w:tcW w:w="5876" w:type="dxa"/>
            <w:shd w:val="clear" w:color="auto" w:fill="C6D9F1" w:themeFill="text2" w:themeFillTint="33"/>
            <w:noWrap/>
            <w:vAlign w:val="bottom"/>
            <w:hideMark/>
          </w:tcPr>
          <w:p w14:paraId="77E044CD"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БЕТОНСКИ РАДОВИ</w:t>
            </w:r>
          </w:p>
        </w:tc>
        <w:tc>
          <w:tcPr>
            <w:tcW w:w="1260" w:type="dxa"/>
            <w:shd w:val="clear" w:color="auto" w:fill="C6D9F1" w:themeFill="text2" w:themeFillTint="33"/>
            <w:noWrap/>
            <w:vAlign w:val="bottom"/>
            <w:hideMark/>
          </w:tcPr>
          <w:p w14:paraId="71BC7092"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c>
          <w:tcPr>
            <w:tcW w:w="1315" w:type="dxa"/>
            <w:shd w:val="clear" w:color="auto" w:fill="C6D9F1" w:themeFill="text2" w:themeFillTint="33"/>
            <w:noWrap/>
            <w:vAlign w:val="bottom"/>
            <w:hideMark/>
          </w:tcPr>
          <w:p w14:paraId="653773DE"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r>
      <w:tr w:rsidR="007C3855" w:rsidRPr="007C3855" w14:paraId="336C829B" w14:textId="77777777" w:rsidTr="006E652B">
        <w:trPr>
          <w:trHeight w:val="345"/>
        </w:trPr>
        <w:tc>
          <w:tcPr>
            <w:tcW w:w="661" w:type="dxa"/>
            <w:shd w:val="clear" w:color="auto" w:fill="auto"/>
            <w:noWrap/>
            <w:vAlign w:val="center"/>
            <w:hideMark/>
          </w:tcPr>
          <w:p w14:paraId="11E45BE0"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24</w:t>
            </w:r>
          </w:p>
        </w:tc>
        <w:tc>
          <w:tcPr>
            <w:tcW w:w="5876" w:type="dxa"/>
            <w:shd w:val="clear" w:color="auto" w:fill="auto"/>
            <w:noWrap/>
            <w:vAlign w:val="bottom"/>
            <w:hideMark/>
          </w:tcPr>
          <w:p w14:paraId="00A55774" w14:textId="77777777" w:rsidR="007C3855" w:rsidRPr="007C3855" w:rsidRDefault="007C3855" w:rsidP="0020546C">
            <w:pPr>
              <w:spacing w:after="0" w:line="240" w:lineRule="auto"/>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Израда тампон слоја од нермираног бетона.</w:t>
            </w:r>
          </w:p>
        </w:tc>
        <w:tc>
          <w:tcPr>
            <w:tcW w:w="1260" w:type="dxa"/>
            <w:shd w:val="clear" w:color="auto" w:fill="auto"/>
            <w:noWrap/>
            <w:vAlign w:val="bottom"/>
            <w:hideMark/>
          </w:tcPr>
          <w:p w14:paraId="62189DA8"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7C3855">
              <w:rPr>
                <w:rFonts w:ascii="Times New Roman" w:eastAsia="Times New Roman" w:hAnsi="Times New Roman" w:cs="Times New Roman"/>
                <w:color w:val="000000"/>
                <w:kern w:val="0"/>
                <w:sz w:val="24"/>
                <w:szCs w:val="24"/>
                <w:vertAlign w:val="superscript"/>
                <w:lang w:val="en-US"/>
                <w14:ligatures w14:val="none"/>
              </w:rPr>
              <w:t>3</w:t>
            </w:r>
          </w:p>
        </w:tc>
        <w:tc>
          <w:tcPr>
            <w:tcW w:w="1315" w:type="dxa"/>
            <w:shd w:val="clear" w:color="auto" w:fill="auto"/>
            <w:noWrap/>
            <w:vAlign w:val="bottom"/>
            <w:hideMark/>
          </w:tcPr>
          <w:p w14:paraId="65652FCA"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0,40</w:t>
            </w:r>
          </w:p>
        </w:tc>
      </w:tr>
      <w:tr w:rsidR="007C3855" w:rsidRPr="007C3855" w14:paraId="60648B65" w14:textId="77777777" w:rsidTr="006E652B">
        <w:trPr>
          <w:trHeight w:val="600"/>
        </w:trPr>
        <w:tc>
          <w:tcPr>
            <w:tcW w:w="661" w:type="dxa"/>
            <w:shd w:val="clear" w:color="auto" w:fill="auto"/>
            <w:noWrap/>
            <w:vAlign w:val="center"/>
            <w:hideMark/>
          </w:tcPr>
          <w:p w14:paraId="64DB4EF8"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lastRenderedPageBreak/>
              <w:t>25</w:t>
            </w:r>
          </w:p>
        </w:tc>
        <w:tc>
          <w:tcPr>
            <w:tcW w:w="5876" w:type="dxa"/>
            <w:shd w:val="clear" w:color="auto" w:fill="auto"/>
            <w:vAlign w:val="bottom"/>
            <w:hideMark/>
          </w:tcPr>
          <w:p w14:paraId="4C71780E" w14:textId="77777777" w:rsidR="007C3855" w:rsidRPr="007C3855" w:rsidRDefault="007C3855" w:rsidP="0020546C">
            <w:pPr>
              <w:spacing w:after="0" w:line="240" w:lineRule="auto"/>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Бетонирање шахта водонепропусним</w:t>
            </w:r>
            <w:r w:rsidRPr="007C3855">
              <w:rPr>
                <w:rFonts w:ascii="Times New Roman" w:eastAsia="Times New Roman" w:hAnsi="Times New Roman" w:cs="Times New Roman"/>
                <w:b/>
                <w:bCs/>
                <w:color w:val="000000"/>
                <w:kern w:val="0"/>
                <w:sz w:val="24"/>
                <w:szCs w:val="24"/>
                <w:lang w:val="en-US"/>
                <w14:ligatures w14:val="none"/>
              </w:rPr>
              <w:br/>
              <w:t>армираним бетоном МБ-30 .</w:t>
            </w:r>
          </w:p>
        </w:tc>
        <w:tc>
          <w:tcPr>
            <w:tcW w:w="1260" w:type="dxa"/>
            <w:shd w:val="clear" w:color="auto" w:fill="auto"/>
            <w:noWrap/>
            <w:vAlign w:val="bottom"/>
            <w:hideMark/>
          </w:tcPr>
          <w:p w14:paraId="38178382"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7C3855">
              <w:rPr>
                <w:rFonts w:ascii="Times New Roman" w:eastAsia="Times New Roman" w:hAnsi="Times New Roman" w:cs="Times New Roman"/>
                <w:color w:val="000000"/>
                <w:kern w:val="0"/>
                <w:sz w:val="24"/>
                <w:szCs w:val="24"/>
                <w:vertAlign w:val="superscript"/>
                <w:lang w:val="en-US"/>
                <w14:ligatures w14:val="none"/>
              </w:rPr>
              <w:t>3</w:t>
            </w:r>
          </w:p>
        </w:tc>
        <w:tc>
          <w:tcPr>
            <w:tcW w:w="1315" w:type="dxa"/>
            <w:shd w:val="clear" w:color="auto" w:fill="auto"/>
            <w:noWrap/>
            <w:vAlign w:val="bottom"/>
            <w:hideMark/>
          </w:tcPr>
          <w:p w14:paraId="791CE492"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10,00</w:t>
            </w:r>
          </w:p>
        </w:tc>
      </w:tr>
      <w:tr w:rsidR="007C3855" w:rsidRPr="007C3855" w14:paraId="2F5747CB" w14:textId="77777777" w:rsidTr="006E652B">
        <w:trPr>
          <w:trHeight w:val="300"/>
        </w:trPr>
        <w:tc>
          <w:tcPr>
            <w:tcW w:w="661" w:type="dxa"/>
            <w:shd w:val="clear" w:color="auto" w:fill="C6D9F1" w:themeFill="text2" w:themeFillTint="33"/>
            <w:noWrap/>
            <w:vAlign w:val="bottom"/>
            <w:hideMark/>
          </w:tcPr>
          <w:p w14:paraId="0C449276" w14:textId="77777777" w:rsidR="007C3855" w:rsidRPr="007C3855" w:rsidRDefault="007C3855" w:rsidP="0020546C">
            <w:pPr>
              <w:spacing w:after="0" w:line="240" w:lineRule="auto"/>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 </w:t>
            </w:r>
          </w:p>
        </w:tc>
        <w:tc>
          <w:tcPr>
            <w:tcW w:w="5876" w:type="dxa"/>
            <w:shd w:val="clear" w:color="auto" w:fill="C6D9F1" w:themeFill="text2" w:themeFillTint="33"/>
            <w:noWrap/>
            <w:vAlign w:val="bottom"/>
            <w:hideMark/>
          </w:tcPr>
          <w:p w14:paraId="3DB37A81"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МОНТАЖНИ РАДОВИ</w:t>
            </w:r>
          </w:p>
        </w:tc>
        <w:tc>
          <w:tcPr>
            <w:tcW w:w="1260" w:type="dxa"/>
            <w:shd w:val="clear" w:color="auto" w:fill="C6D9F1" w:themeFill="text2" w:themeFillTint="33"/>
            <w:noWrap/>
            <w:vAlign w:val="bottom"/>
            <w:hideMark/>
          </w:tcPr>
          <w:p w14:paraId="296F8533"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c>
          <w:tcPr>
            <w:tcW w:w="1315" w:type="dxa"/>
            <w:shd w:val="clear" w:color="auto" w:fill="C6D9F1" w:themeFill="text2" w:themeFillTint="33"/>
            <w:noWrap/>
            <w:vAlign w:val="bottom"/>
            <w:hideMark/>
          </w:tcPr>
          <w:p w14:paraId="3655C34E"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r>
      <w:tr w:rsidR="007C3855" w:rsidRPr="007C3855" w14:paraId="3277024B" w14:textId="77777777" w:rsidTr="006E652B">
        <w:trPr>
          <w:trHeight w:val="4590"/>
        </w:trPr>
        <w:tc>
          <w:tcPr>
            <w:tcW w:w="661" w:type="dxa"/>
            <w:shd w:val="clear" w:color="auto" w:fill="auto"/>
            <w:noWrap/>
            <w:vAlign w:val="center"/>
            <w:hideMark/>
          </w:tcPr>
          <w:p w14:paraId="4269FA08"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25</w:t>
            </w:r>
          </w:p>
        </w:tc>
        <w:tc>
          <w:tcPr>
            <w:tcW w:w="5876" w:type="dxa"/>
            <w:shd w:val="clear" w:color="auto" w:fill="auto"/>
            <w:vAlign w:val="bottom"/>
            <w:hideMark/>
          </w:tcPr>
          <w:p w14:paraId="76A9E317"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 xml:space="preserve">Набавка, транспорт, допрема и монтажа пумпе. </w:t>
            </w:r>
            <w:r w:rsidRPr="007C3855">
              <w:rPr>
                <w:rFonts w:ascii="Times New Roman" w:eastAsia="Times New Roman" w:hAnsi="Times New Roman" w:cs="Times New Roman"/>
                <w:color w:val="000000"/>
                <w:kern w:val="0"/>
                <w:sz w:val="24"/>
                <w:szCs w:val="24"/>
                <w:lang w:val="en-US"/>
                <w14:ligatures w14:val="none"/>
              </w:rPr>
              <w:br/>
              <w:t>Карактеристике постројења Q=10.0 l/s, H=45 m КСБ или слична. Обрачун је по комаду пумпе</w:t>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t>FFR комад DN 100/50</w:t>
            </w:r>
            <w:r w:rsidRPr="007C3855">
              <w:rPr>
                <w:rFonts w:ascii="Times New Roman" w:eastAsia="Times New Roman" w:hAnsi="Times New Roman" w:cs="Times New Roman"/>
                <w:color w:val="000000"/>
                <w:kern w:val="0"/>
                <w:sz w:val="24"/>
                <w:szCs w:val="24"/>
                <w:lang w:val="en-US"/>
                <w14:ligatures w14:val="none"/>
              </w:rPr>
              <w:br/>
              <w:t>FFR комад DN 50/40</w:t>
            </w:r>
            <w:r w:rsidRPr="007C3855">
              <w:rPr>
                <w:rFonts w:ascii="Times New Roman" w:eastAsia="Times New Roman" w:hAnsi="Times New Roman" w:cs="Times New Roman"/>
                <w:color w:val="000000"/>
                <w:kern w:val="0"/>
                <w:sz w:val="24"/>
                <w:szCs w:val="24"/>
                <w:lang w:val="en-US"/>
                <w14:ligatures w14:val="none"/>
              </w:rPr>
              <w:br/>
              <w:t>Т комад DN 50</w:t>
            </w:r>
            <w:r w:rsidRPr="007C3855">
              <w:rPr>
                <w:rFonts w:ascii="Times New Roman" w:eastAsia="Times New Roman" w:hAnsi="Times New Roman" w:cs="Times New Roman"/>
                <w:color w:val="000000"/>
                <w:kern w:val="0"/>
                <w:sz w:val="24"/>
                <w:szCs w:val="24"/>
                <w:lang w:val="en-US"/>
                <w14:ligatures w14:val="none"/>
              </w:rPr>
              <w:br/>
              <w:t>Q комад DN 50 a = 90o</w:t>
            </w:r>
            <w:r w:rsidRPr="007C3855">
              <w:rPr>
                <w:rFonts w:ascii="Times New Roman" w:eastAsia="Times New Roman" w:hAnsi="Times New Roman" w:cs="Times New Roman"/>
                <w:color w:val="000000"/>
                <w:kern w:val="0"/>
                <w:sz w:val="24"/>
                <w:szCs w:val="24"/>
                <w:lang w:val="en-US"/>
                <w14:ligatures w14:val="none"/>
              </w:rPr>
              <w:br/>
              <w:t>Челична цев DN 65 L = 250 mm</w:t>
            </w:r>
            <w:r w:rsidRPr="007C3855">
              <w:rPr>
                <w:rFonts w:ascii="Times New Roman" w:eastAsia="Times New Roman" w:hAnsi="Times New Roman" w:cs="Times New Roman"/>
                <w:color w:val="000000"/>
                <w:kern w:val="0"/>
                <w:sz w:val="24"/>
                <w:szCs w:val="24"/>
                <w:lang w:val="en-US"/>
                <w14:ligatures w14:val="none"/>
              </w:rPr>
              <w:br/>
              <w:t>Челична цев DN 65 L = 300 mm</w:t>
            </w:r>
            <w:r w:rsidRPr="007C3855">
              <w:rPr>
                <w:rFonts w:ascii="Times New Roman" w:eastAsia="Times New Roman" w:hAnsi="Times New Roman" w:cs="Times New Roman"/>
                <w:color w:val="000000"/>
                <w:kern w:val="0"/>
                <w:sz w:val="24"/>
                <w:szCs w:val="24"/>
                <w:lang w:val="en-US"/>
                <w14:ligatures w14:val="none"/>
              </w:rPr>
              <w:br/>
              <w:t>Челична цев DN 65 L = 400 mm</w:t>
            </w:r>
            <w:r w:rsidRPr="007C3855">
              <w:rPr>
                <w:rFonts w:ascii="Times New Roman" w:eastAsia="Times New Roman" w:hAnsi="Times New Roman" w:cs="Times New Roman"/>
                <w:color w:val="000000"/>
                <w:kern w:val="0"/>
                <w:sz w:val="24"/>
                <w:szCs w:val="24"/>
                <w:lang w:val="en-US"/>
                <w14:ligatures w14:val="none"/>
              </w:rPr>
              <w:br/>
              <w:t>Челична цев DN 50 L = 600 mm</w:t>
            </w:r>
            <w:r w:rsidRPr="007C3855">
              <w:rPr>
                <w:rFonts w:ascii="Times New Roman" w:eastAsia="Times New Roman" w:hAnsi="Times New Roman" w:cs="Times New Roman"/>
                <w:color w:val="000000"/>
                <w:kern w:val="0"/>
                <w:sz w:val="24"/>
                <w:szCs w:val="24"/>
                <w:lang w:val="en-US"/>
                <w14:ligatures w14:val="none"/>
              </w:rPr>
              <w:br/>
              <w:t>Челична цев DN 50 L = 800 mm</w:t>
            </w:r>
            <w:r w:rsidRPr="007C3855">
              <w:rPr>
                <w:rFonts w:ascii="Times New Roman" w:eastAsia="Times New Roman" w:hAnsi="Times New Roman" w:cs="Times New Roman"/>
                <w:color w:val="000000"/>
                <w:kern w:val="0"/>
                <w:sz w:val="24"/>
                <w:szCs w:val="24"/>
                <w:lang w:val="en-US"/>
                <w14:ligatures w14:val="none"/>
              </w:rPr>
              <w:br/>
              <w:t>PE туљак F 110 za NP 10 бара</w:t>
            </w:r>
            <w:r w:rsidRPr="007C3855">
              <w:rPr>
                <w:rFonts w:ascii="Times New Roman" w:eastAsia="Times New Roman" w:hAnsi="Times New Roman" w:cs="Times New Roman"/>
                <w:color w:val="000000"/>
                <w:kern w:val="0"/>
                <w:sz w:val="24"/>
                <w:szCs w:val="24"/>
                <w:lang w:val="en-US"/>
                <w14:ligatures w14:val="none"/>
              </w:rPr>
              <w:br/>
              <w:t>PE туљак F 63 za NP 10 бара</w:t>
            </w:r>
            <w:r w:rsidRPr="007C3855">
              <w:rPr>
                <w:rFonts w:ascii="Times New Roman" w:eastAsia="Times New Roman" w:hAnsi="Times New Roman" w:cs="Times New Roman"/>
                <w:color w:val="000000"/>
                <w:kern w:val="0"/>
                <w:sz w:val="24"/>
                <w:szCs w:val="24"/>
                <w:lang w:val="en-US"/>
                <w14:ligatures w14:val="none"/>
              </w:rPr>
              <w:br/>
              <w:t>PZ затварач DN 50 za NP 10 бара</w:t>
            </w:r>
          </w:p>
        </w:tc>
        <w:tc>
          <w:tcPr>
            <w:tcW w:w="1260" w:type="dxa"/>
            <w:shd w:val="clear" w:color="auto" w:fill="auto"/>
            <w:vAlign w:val="bottom"/>
            <w:hideMark/>
          </w:tcPr>
          <w:p w14:paraId="27ABF5B3" w14:textId="1EC7CCCF" w:rsidR="00A103FD" w:rsidRDefault="00A103FD" w:rsidP="0020546C">
            <w:pPr>
              <w:spacing w:after="0" w:line="240" w:lineRule="auto"/>
              <w:jc w:val="center"/>
              <w:rPr>
                <w:rFonts w:ascii="Times New Roman" w:eastAsia="Times New Roman" w:hAnsi="Times New Roman" w:cs="Times New Roman"/>
                <w:color w:val="000000"/>
                <w:kern w:val="0"/>
                <w:sz w:val="24"/>
                <w:szCs w:val="24"/>
                <w:lang w:val="sr-Cyrl-RS"/>
                <w14:ligatures w14:val="none"/>
              </w:rPr>
            </w:pPr>
            <w:r>
              <w:rPr>
                <w:rFonts w:ascii="Times New Roman" w:eastAsia="Times New Roman" w:hAnsi="Times New Roman" w:cs="Times New Roman"/>
                <w:color w:val="000000"/>
                <w:kern w:val="0"/>
                <w:sz w:val="24"/>
                <w:szCs w:val="24"/>
                <w:lang w:val="sr-Cyrl-RS"/>
                <w14:ligatures w14:val="none"/>
              </w:rPr>
              <w:t>к</w:t>
            </w:r>
            <w:r w:rsidR="007C3855" w:rsidRPr="007C3855">
              <w:rPr>
                <w:rFonts w:ascii="Times New Roman" w:eastAsia="Times New Roman" w:hAnsi="Times New Roman" w:cs="Times New Roman"/>
                <w:color w:val="000000"/>
                <w:kern w:val="0"/>
                <w:sz w:val="24"/>
                <w:szCs w:val="24"/>
                <w:lang w:val="en-US"/>
                <w14:ligatures w14:val="none"/>
              </w:rPr>
              <w:t>ом</w:t>
            </w:r>
          </w:p>
          <w:p w14:paraId="61A879B3" w14:textId="6E5400B4" w:rsid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br/>
            </w:r>
            <w:r w:rsidR="003463CB">
              <w:rPr>
                <w:rFonts w:ascii="Times New Roman" w:eastAsia="Times New Roman" w:hAnsi="Times New Roman" w:cs="Times New Roman"/>
                <w:color w:val="000000"/>
                <w:kern w:val="0"/>
                <w:sz w:val="24"/>
                <w:szCs w:val="24"/>
                <w:lang w:val="sr-Cyrl-RS"/>
                <w14:ligatures w14:val="none"/>
              </w:rPr>
              <w:t>ком</w:t>
            </w:r>
            <w:r w:rsidRPr="007C3855">
              <w:rPr>
                <w:rFonts w:ascii="Times New Roman" w:eastAsia="Times New Roman" w:hAnsi="Times New Roman" w:cs="Times New Roman"/>
                <w:color w:val="000000"/>
                <w:kern w:val="0"/>
                <w:sz w:val="24"/>
                <w:szCs w:val="24"/>
                <w:lang w:val="en-US"/>
                <w14:ligatures w14:val="none"/>
              </w:rPr>
              <w:br/>
              <w:t>ком</w:t>
            </w:r>
            <w:r w:rsidRPr="007C3855">
              <w:rPr>
                <w:rFonts w:ascii="Times New Roman" w:eastAsia="Times New Roman" w:hAnsi="Times New Roman" w:cs="Times New Roman"/>
                <w:color w:val="000000"/>
                <w:kern w:val="0"/>
                <w:sz w:val="24"/>
                <w:szCs w:val="24"/>
                <w:lang w:val="en-US"/>
                <w14:ligatures w14:val="none"/>
              </w:rPr>
              <w:br/>
              <w:t>ком</w:t>
            </w:r>
            <w:r w:rsidRPr="007C3855">
              <w:rPr>
                <w:rFonts w:ascii="Times New Roman" w:eastAsia="Times New Roman" w:hAnsi="Times New Roman" w:cs="Times New Roman"/>
                <w:color w:val="000000"/>
                <w:kern w:val="0"/>
                <w:sz w:val="24"/>
                <w:szCs w:val="24"/>
                <w:lang w:val="en-US"/>
                <w14:ligatures w14:val="none"/>
              </w:rPr>
              <w:br/>
              <w:t>ком</w:t>
            </w:r>
            <w:r w:rsidRPr="007C3855">
              <w:rPr>
                <w:rFonts w:ascii="Times New Roman" w:eastAsia="Times New Roman" w:hAnsi="Times New Roman" w:cs="Times New Roman"/>
                <w:color w:val="000000"/>
                <w:kern w:val="0"/>
                <w:sz w:val="24"/>
                <w:szCs w:val="24"/>
                <w:lang w:val="en-US"/>
                <w14:ligatures w14:val="none"/>
              </w:rPr>
              <w:br/>
              <w:t>ком</w:t>
            </w:r>
            <w:r w:rsidRPr="007C3855">
              <w:rPr>
                <w:rFonts w:ascii="Times New Roman" w:eastAsia="Times New Roman" w:hAnsi="Times New Roman" w:cs="Times New Roman"/>
                <w:color w:val="000000"/>
                <w:kern w:val="0"/>
                <w:sz w:val="24"/>
                <w:szCs w:val="24"/>
                <w:lang w:val="en-US"/>
                <w14:ligatures w14:val="none"/>
              </w:rPr>
              <w:br/>
              <w:t>ком</w:t>
            </w:r>
            <w:r w:rsidRPr="007C3855">
              <w:rPr>
                <w:rFonts w:ascii="Times New Roman" w:eastAsia="Times New Roman" w:hAnsi="Times New Roman" w:cs="Times New Roman"/>
                <w:color w:val="000000"/>
                <w:kern w:val="0"/>
                <w:sz w:val="24"/>
                <w:szCs w:val="24"/>
                <w:lang w:val="en-US"/>
                <w14:ligatures w14:val="none"/>
              </w:rPr>
              <w:br/>
              <w:t>ком</w:t>
            </w:r>
            <w:r w:rsidRPr="007C3855">
              <w:rPr>
                <w:rFonts w:ascii="Times New Roman" w:eastAsia="Times New Roman" w:hAnsi="Times New Roman" w:cs="Times New Roman"/>
                <w:color w:val="000000"/>
                <w:kern w:val="0"/>
                <w:sz w:val="24"/>
                <w:szCs w:val="24"/>
                <w:lang w:val="en-US"/>
                <w14:ligatures w14:val="none"/>
              </w:rPr>
              <w:br/>
              <w:t>ком</w:t>
            </w:r>
            <w:r w:rsidRPr="007C3855">
              <w:rPr>
                <w:rFonts w:ascii="Times New Roman" w:eastAsia="Times New Roman" w:hAnsi="Times New Roman" w:cs="Times New Roman"/>
                <w:color w:val="000000"/>
                <w:kern w:val="0"/>
                <w:sz w:val="24"/>
                <w:szCs w:val="24"/>
                <w:lang w:val="en-US"/>
                <w14:ligatures w14:val="none"/>
              </w:rPr>
              <w:br/>
              <w:t>ком</w:t>
            </w:r>
            <w:r w:rsidRPr="007C3855">
              <w:rPr>
                <w:rFonts w:ascii="Times New Roman" w:eastAsia="Times New Roman" w:hAnsi="Times New Roman" w:cs="Times New Roman"/>
                <w:color w:val="000000"/>
                <w:kern w:val="0"/>
                <w:sz w:val="24"/>
                <w:szCs w:val="24"/>
                <w:lang w:val="en-US"/>
                <w14:ligatures w14:val="none"/>
              </w:rPr>
              <w:br/>
              <w:t>ком</w:t>
            </w:r>
            <w:r w:rsidRPr="007C3855">
              <w:rPr>
                <w:rFonts w:ascii="Times New Roman" w:eastAsia="Times New Roman" w:hAnsi="Times New Roman" w:cs="Times New Roman"/>
                <w:color w:val="000000"/>
                <w:kern w:val="0"/>
                <w:sz w:val="24"/>
                <w:szCs w:val="24"/>
                <w:lang w:val="en-US"/>
                <w14:ligatures w14:val="none"/>
              </w:rPr>
              <w:br/>
            </w:r>
            <w:r w:rsidR="003463CB" w:rsidRPr="007C3855">
              <w:rPr>
                <w:rFonts w:ascii="Times New Roman" w:eastAsia="Times New Roman" w:hAnsi="Times New Roman" w:cs="Times New Roman"/>
                <w:color w:val="000000"/>
                <w:kern w:val="0"/>
                <w:sz w:val="24"/>
                <w:szCs w:val="24"/>
                <w:lang w:val="en-US"/>
                <w14:ligatures w14:val="none"/>
              </w:rPr>
              <w:t>ком</w:t>
            </w:r>
          </w:p>
          <w:p w14:paraId="6E79CF8E" w14:textId="15FF4C8D" w:rsidR="00A103FD" w:rsidRPr="00A103FD" w:rsidRDefault="00A103FD" w:rsidP="0020546C">
            <w:pPr>
              <w:spacing w:after="0" w:line="240" w:lineRule="auto"/>
              <w:jc w:val="center"/>
              <w:rPr>
                <w:rFonts w:ascii="Times New Roman" w:eastAsia="Times New Roman" w:hAnsi="Times New Roman" w:cs="Times New Roman"/>
                <w:color w:val="000000"/>
                <w:kern w:val="0"/>
                <w:sz w:val="24"/>
                <w:szCs w:val="24"/>
                <w:lang w:val="sr-Cyrl-RS"/>
                <w14:ligatures w14:val="none"/>
              </w:rPr>
            </w:pPr>
            <w:r>
              <w:rPr>
                <w:rFonts w:ascii="Times New Roman" w:eastAsia="Times New Roman" w:hAnsi="Times New Roman" w:cs="Times New Roman"/>
                <w:color w:val="000000"/>
                <w:kern w:val="0"/>
                <w:sz w:val="24"/>
                <w:szCs w:val="24"/>
                <w:lang w:val="sr-Cyrl-RS"/>
                <w14:ligatures w14:val="none"/>
              </w:rPr>
              <w:t>ком</w:t>
            </w:r>
          </w:p>
        </w:tc>
        <w:tc>
          <w:tcPr>
            <w:tcW w:w="1315" w:type="dxa"/>
            <w:shd w:val="clear" w:color="auto" w:fill="auto"/>
            <w:vAlign w:val="bottom"/>
            <w:hideMark/>
          </w:tcPr>
          <w:p w14:paraId="73F08CBC" w14:textId="77777777" w:rsidR="00A103FD" w:rsidRDefault="00A103FD" w:rsidP="0020546C">
            <w:pPr>
              <w:spacing w:after="0" w:line="240" w:lineRule="auto"/>
              <w:jc w:val="center"/>
              <w:rPr>
                <w:rFonts w:ascii="Times New Roman" w:eastAsia="Times New Roman" w:hAnsi="Times New Roman" w:cs="Times New Roman"/>
                <w:color w:val="000000"/>
                <w:kern w:val="0"/>
                <w:sz w:val="24"/>
                <w:szCs w:val="24"/>
                <w:lang w:val="sr-Cyrl-RS"/>
                <w14:ligatures w14:val="none"/>
              </w:rPr>
            </w:pPr>
          </w:p>
          <w:p w14:paraId="521C717F" w14:textId="7E2887D9"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2,00</w:t>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t>1,00</w:t>
            </w:r>
            <w:r w:rsidRPr="007C3855">
              <w:rPr>
                <w:rFonts w:ascii="Times New Roman" w:eastAsia="Times New Roman" w:hAnsi="Times New Roman" w:cs="Times New Roman"/>
                <w:color w:val="000000"/>
                <w:kern w:val="0"/>
                <w:sz w:val="24"/>
                <w:szCs w:val="24"/>
                <w:lang w:val="en-US"/>
                <w14:ligatures w14:val="none"/>
              </w:rPr>
              <w:br/>
              <w:t>2,00</w:t>
            </w:r>
            <w:r w:rsidRPr="007C3855">
              <w:rPr>
                <w:rFonts w:ascii="Times New Roman" w:eastAsia="Times New Roman" w:hAnsi="Times New Roman" w:cs="Times New Roman"/>
                <w:color w:val="000000"/>
                <w:kern w:val="0"/>
                <w:sz w:val="24"/>
                <w:szCs w:val="24"/>
                <w:lang w:val="en-US"/>
                <w14:ligatures w14:val="none"/>
              </w:rPr>
              <w:br/>
              <w:t>2,00</w:t>
            </w:r>
            <w:r w:rsidRPr="007C3855">
              <w:rPr>
                <w:rFonts w:ascii="Times New Roman" w:eastAsia="Times New Roman" w:hAnsi="Times New Roman" w:cs="Times New Roman"/>
                <w:color w:val="000000"/>
                <w:kern w:val="0"/>
                <w:sz w:val="24"/>
                <w:szCs w:val="24"/>
                <w:lang w:val="en-US"/>
                <w14:ligatures w14:val="none"/>
              </w:rPr>
              <w:br/>
              <w:t>2,00</w:t>
            </w:r>
            <w:r w:rsidRPr="007C3855">
              <w:rPr>
                <w:rFonts w:ascii="Times New Roman" w:eastAsia="Times New Roman" w:hAnsi="Times New Roman" w:cs="Times New Roman"/>
                <w:color w:val="000000"/>
                <w:kern w:val="0"/>
                <w:sz w:val="24"/>
                <w:szCs w:val="24"/>
                <w:lang w:val="en-US"/>
                <w14:ligatures w14:val="none"/>
              </w:rPr>
              <w:br/>
              <w:t>1,00</w:t>
            </w:r>
            <w:r w:rsidRPr="007C3855">
              <w:rPr>
                <w:rFonts w:ascii="Times New Roman" w:eastAsia="Times New Roman" w:hAnsi="Times New Roman" w:cs="Times New Roman"/>
                <w:color w:val="000000"/>
                <w:kern w:val="0"/>
                <w:sz w:val="24"/>
                <w:szCs w:val="24"/>
                <w:lang w:val="en-US"/>
                <w14:ligatures w14:val="none"/>
              </w:rPr>
              <w:br/>
              <w:t>1,00</w:t>
            </w:r>
            <w:r w:rsidRPr="007C3855">
              <w:rPr>
                <w:rFonts w:ascii="Times New Roman" w:eastAsia="Times New Roman" w:hAnsi="Times New Roman" w:cs="Times New Roman"/>
                <w:color w:val="000000"/>
                <w:kern w:val="0"/>
                <w:sz w:val="24"/>
                <w:szCs w:val="24"/>
                <w:lang w:val="en-US"/>
                <w14:ligatures w14:val="none"/>
              </w:rPr>
              <w:br/>
              <w:t>2,00</w:t>
            </w:r>
            <w:r w:rsidRPr="007C3855">
              <w:rPr>
                <w:rFonts w:ascii="Times New Roman" w:eastAsia="Times New Roman" w:hAnsi="Times New Roman" w:cs="Times New Roman"/>
                <w:color w:val="000000"/>
                <w:kern w:val="0"/>
                <w:sz w:val="24"/>
                <w:szCs w:val="24"/>
                <w:lang w:val="en-US"/>
                <w14:ligatures w14:val="none"/>
              </w:rPr>
              <w:br/>
              <w:t>1,00</w:t>
            </w:r>
            <w:r w:rsidRPr="007C3855">
              <w:rPr>
                <w:rFonts w:ascii="Times New Roman" w:eastAsia="Times New Roman" w:hAnsi="Times New Roman" w:cs="Times New Roman"/>
                <w:color w:val="000000"/>
                <w:kern w:val="0"/>
                <w:sz w:val="24"/>
                <w:szCs w:val="24"/>
                <w:lang w:val="en-US"/>
                <w14:ligatures w14:val="none"/>
              </w:rPr>
              <w:br/>
              <w:t>2,00</w:t>
            </w:r>
            <w:r w:rsidRPr="007C3855">
              <w:rPr>
                <w:rFonts w:ascii="Times New Roman" w:eastAsia="Times New Roman" w:hAnsi="Times New Roman" w:cs="Times New Roman"/>
                <w:color w:val="000000"/>
                <w:kern w:val="0"/>
                <w:sz w:val="24"/>
                <w:szCs w:val="24"/>
                <w:lang w:val="en-US"/>
                <w14:ligatures w14:val="none"/>
              </w:rPr>
              <w:br/>
              <w:t>1,00</w:t>
            </w:r>
            <w:r w:rsidRPr="007C3855">
              <w:rPr>
                <w:rFonts w:ascii="Times New Roman" w:eastAsia="Times New Roman" w:hAnsi="Times New Roman" w:cs="Times New Roman"/>
                <w:color w:val="000000"/>
                <w:kern w:val="0"/>
                <w:sz w:val="24"/>
                <w:szCs w:val="24"/>
                <w:lang w:val="en-US"/>
                <w14:ligatures w14:val="none"/>
              </w:rPr>
              <w:br/>
              <w:t>1,00</w:t>
            </w:r>
            <w:r w:rsidRPr="007C3855">
              <w:rPr>
                <w:rFonts w:ascii="Times New Roman" w:eastAsia="Times New Roman" w:hAnsi="Times New Roman" w:cs="Times New Roman"/>
                <w:color w:val="000000"/>
                <w:kern w:val="0"/>
                <w:sz w:val="24"/>
                <w:szCs w:val="24"/>
                <w:lang w:val="en-US"/>
                <w14:ligatures w14:val="none"/>
              </w:rPr>
              <w:br/>
              <w:t>2,00</w:t>
            </w:r>
          </w:p>
        </w:tc>
      </w:tr>
      <w:tr w:rsidR="007C3855" w:rsidRPr="007C3855" w14:paraId="37B04091" w14:textId="77777777" w:rsidTr="006E652B">
        <w:trPr>
          <w:trHeight w:val="300"/>
        </w:trPr>
        <w:tc>
          <w:tcPr>
            <w:tcW w:w="661" w:type="dxa"/>
            <w:shd w:val="clear" w:color="auto" w:fill="C6D9F1" w:themeFill="text2" w:themeFillTint="33"/>
            <w:noWrap/>
            <w:vAlign w:val="center"/>
            <w:hideMark/>
          </w:tcPr>
          <w:p w14:paraId="1A9FD223"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 </w:t>
            </w:r>
          </w:p>
        </w:tc>
        <w:tc>
          <w:tcPr>
            <w:tcW w:w="5876" w:type="dxa"/>
            <w:shd w:val="clear" w:color="auto" w:fill="C6D9F1" w:themeFill="text2" w:themeFillTint="33"/>
            <w:noWrap/>
            <w:vAlign w:val="bottom"/>
            <w:hideMark/>
          </w:tcPr>
          <w:p w14:paraId="004D48DC"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БРАВАРСКИ РАДОВИ</w:t>
            </w:r>
          </w:p>
        </w:tc>
        <w:tc>
          <w:tcPr>
            <w:tcW w:w="1260" w:type="dxa"/>
            <w:shd w:val="clear" w:color="auto" w:fill="C6D9F1" w:themeFill="text2" w:themeFillTint="33"/>
            <w:noWrap/>
            <w:vAlign w:val="bottom"/>
            <w:hideMark/>
          </w:tcPr>
          <w:p w14:paraId="2FF0BF9E"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c>
          <w:tcPr>
            <w:tcW w:w="1315" w:type="dxa"/>
            <w:shd w:val="clear" w:color="auto" w:fill="C6D9F1" w:themeFill="text2" w:themeFillTint="33"/>
            <w:noWrap/>
            <w:vAlign w:val="bottom"/>
            <w:hideMark/>
          </w:tcPr>
          <w:p w14:paraId="41F3E3DF"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r>
      <w:tr w:rsidR="007C3855" w:rsidRPr="007C3855" w14:paraId="07ABE9FC" w14:textId="77777777" w:rsidTr="006E652B">
        <w:trPr>
          <w:trHeight w:val="900"/>
        </w:trPr>
        <w:tc>
          <w:tcPr>
            <w:tcW w:w="661" w:type="dxa"/>
            <w:shd w:val="clear" w:color="auto" w:fill="auto"/>
            <w:noWrap/>
            <w:vAlign w:val="center"/>
            <w:hideMark/>
          </w:tcPr>
          <w:p w14:paraId="7FA9BA10"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26</w:t>
            </w:r>
          </w:p>
        </w:tc>
        <w:tc>
          <w:tcPr>
            <w:tcW w:w="5876" w:type="dxa"/>
            <w:shd w:val="clear" w:color="auto" w:fill="auto"/>
            <w:hideMark/>
          </w:tcPr>
          <w:p w14:paraId="2D53EB47" w14:textId="77777777" w:rsidR="007C3855" w:rsidRPr="007C3855" w:rsidRDefault="007C3855" w:rsidP="0020546C">
            <w:pPr>
              <w:spacing w:after="0" w:line="240" w:lineRule="auto"/>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Набавка материјала и израда поклопца.</w:t>
            </w:r>
            <w:r w:rsidRPr="007C3855">
              <w:rPr>
                <w:rFonts w:ascii="Times New Roman" w:eastAsia="Times New Roman" w:hAnsi="Times New Roman" w:cs="Times New Roman"/>
                <w:b/>
                <w:bCs/>
                <w:color w:val="000000"/>
                <w:kern w:val="0"/>
                <w:sz w:val="24"/>
                <w:szCs w:val="24"/>
                <w:lang w:val="en-US"/>
                <w14:ligatures w14:val="none"/>
              </w:rPr>
              <w:br/>
            </w:r>
            <w:r w:rsidRPr="007C3855">
              <w:rPr>
                <w:rFonts w:ascii="Times New Roman" w:eastAsia="Times New Roman" w:hAnsi="Times New Roman" w:cs="Times New Roman"/>
                <w:b/>
                <w:bCs/>
                <w:color w:val="000000"/>
                <w:kern w:val="0"/>
                <w:sz w:val="24"/>
                <w:szCs w:val="24"/>
                <w:lang w:val="en-US"/>
                <w14:ligatures w14:val="none"/>
              </w:rPr>
              <w:br/>
              <w:t>Уградња ливеногвоздених пењалица за силаз у шахт.</w:t>
            </w:r>
          </w:p>
        </w:tc>
        <w:tc>
          <w:tcPr>
            <w:tcW w:w="1260" w:type="dxa"/>
            <w:shd w:val="clear" w:color="auto" w:fill="auto"/>
            <w:vAlign w:val="center"/>
            <w:hideMark/>
          </w:tcPr>
          <w:p w14:paraId="0775D930" w14:textId="135529B0" w:rsidR="007C3855" w:rsidRPr="003463CB" w:rsidRDefault="003463CB" w:rsidP="0020546C">
            <w:pPr>
              <w:spacing w:after="0" w:line="240" w:lineRule="auto"/>
              <w:jc w:val="center"/>
              <w:rPr>
                <w:rFonts w:ascii="Times New Roman" w:eastAsia="Times New Roman" w:hAnsi="Times New Roman" w:cs="Times New Roman"/>
                <w:color w:val="000000"/>
                <w:kern w:val="0"/>
                <w:sz w:val="24"/>
                <w:szCs w:val="24"/>
                <w:lang w:val="sr-Cyrl-RS"/>
                <w14:ligatures w14:val="none"/>
              </w:rPr>
            </w:pPr>
            <w:r>
              <w:rPr>
                <w:rFonts w:ascii="Times New Roman" w:eastAsia="Times New Roman" w:hAnsi="Times New Roman" w:cs="Times New Roman"/>
                <w:color w:val="000000"/>
                <w:kern w:val="0"/>
                <w:sz w:val="24"/>
                <w:szCs w:val="24"/>
                <w:lang w:val="sr-Cyrl-RS"/>
                <w14:ligatures w14:val="none"/>
              </w:rPr>
              <w:t>ком</w:t>
            </w:r>
            <w:r w:rsidR="007C3855" w:rsidRPr="007C3855">
              <w:rPr>
                <w:rFonts w:ascii="Times New Roman" w:eastAsia="Times New Roman" w:hAnsi="Times New Roman" w:cs="Times New Roman"/>
                <w:color w:val="000000"/>
                <w:kern w:val="0"/>
                <w:sz w:val="24"/>
                <w:szCs w:val="24"/>
                <w:lang w:val="en-US"/>
                <w14:ligatures w14:val="none"/>
              </w:rPr>
              <w:br/>
            </w:r>
            <w:r w:rsidR="007C3855" w:rsidRPr="007C3855">
              <w:rPr>
                <w:rFonts w:ascii="Times New Roman" w:eastAsia="Times New Roman" w:hAnsi="Times New Roman" w:cs="Times New Roman"/>
                <w:color w:val="000000"/>
                <w:kern w:val="0"/>
                <w:sz w:val="24"/>
                <w:szCs w:val="24"/>
                <w:lang w:val="en-US"/>
                <w14:ligatures w14:val="none"/>
              </w:rPr>
              <w:br/>
            </w:r>
            <w:r>
              <w:rPr>
                <w:rFonts w:ascii="Times New Roman" w:eastAsia="Times New Roman" w:hAnsi="Times New Roman" w:cs="Times New Roman"/>
                <w:color w:val="000000"/>
                <w:kern w:val="0"/>
                <w:sz w:val="24"/>
                <w:szCs w:val="24"/>
                <w:lang w:val="sr-Cyrl-RS"/>
                <w14:ligatures w14:val="none"/>
              </w:rPr>
              <w:t>ком</w:t>
            </w:r>
          </w:p>
        </w:tc>
        <w:tc>
          <w:tcPr>
            <w:tcW w:w="1315" w:type="dxa"/>
            <w:shd w:val="clear" w:color="auto" w:fill="auto"/>
            <w:vAlign w:val="center"/>
            <w:hideMark/>
          </w:tcPr>
          <w:p w14:paraId="4F19CA79"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1,00</w:t>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t>15,00</w:t>
            </w:r>
          </w:p>
        </w:tc>
      </w:tr>
      <w:tr w:rsidR="007C3855" w:rsidRPr="007C3855" w14:paraId="39ED972D" w14:textId="77777777" w:rsidTr="006E652B">
        <w:trPr>
          <w:trHeight w:val="300"/>
        </w:trPr>
        <w:tc>
          <w:tcPr>
            <w:tcW w:w="661" w:type="dxa"/>
            <w:shd w:val="clear" w:color="auto" w:fill="C6D9F1" w:themeFill="text2" w:themeFillTint="33"/>
            <w:noWrap/>
            <w:vAlign w:val="bottom"/>
            <w:hideMark/>
          </w:tcPr>
          <w:p w14:paraId="693C2948" w14:textId="77777777" w:rsidR="007C3855" w:rsidRPr="007C3855" w:rsidRDefault="007C3855" w:rsidP="0020546C">
            <w:pPr>
              <w:spacing w:after="0" w:line="240" w:lineRule="auto"/>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 </w:t>
            </w:r>
          </w:p>
        </w:tc>
        <w:tc>
          <w:tcPr>
            <w:tcW w:w="5876" w:type="dxa"/>
            <w:shd w:val="clear" w:color="auto" w:fill="C6D9F1" w:themeFill="text2" w:themeFillTint="33"/>
            <w:noWrap/>
            <w:vAlign w:val="center"/>
            <w:hideMark/>
          </w:tcPr>
          <w:p w14:paraId="4408ACF6"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РЕЗЕРВОАР</w:t>
            </w:r>
          </w:p>
        </w:tc>
        <w:tc>
          <w:tcPr>
            <w:tcW w:w="1260" w:type="dxa"/>
            <w:shd w:val="clear" w:color="auto" w:fill="C6D9F1" w:themeFill="text2" w:themeFillTint="33"/>
            <w:noWrap/>
            <w:vAlign w:val="bottom"/>
            <w:hideMark/>
          </w:tcPr>
          <w:p w14:paraId="1BE0323C"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c>
          <w:tcPr>
            <w:tcW w:w="1315" w:type="dxa"/>
            <w:shd w:val="clear" w:color="auto" w:fill="C6D9F1" w:themeFill="text2" w:themeFillTint="33"/>
            <w:noWrap/>
            <w:vAlign w:val="bottom"/>
            <w:hideMark/>
          </w:tcPr>
          <w:p w14:paraId="02F3EB9C"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r>
      <w:tr w:rsidR="007C3855" w:rsidRPr="007C3855" w14:paraId="3382AEA6" w14:textId="77777777" w:rsidTr="006E652B">
        <w:trPr>
          <w:trHeight w:val="300"/>
        </w:trPr>
        <w:tc>
          <w:tcPr>
            <w:tcW w:w="661" w:type="dxa"/>
            <w:shd w:val="clear" w:color="auto" w:fill="C6D9F1" w:themeFill="text2" w:themeFillTint="33"/>
            <w:noWrap/>
            <w:vAlign w:val="bottom"/>
            <w:hideMark/>
          </w:tcPr>
          <w:p w14:paraId="6ACD5B95" w14:textId="77777777" w:rsidR="007C3855" w:rsidRPr="007C3855" w:rsidRDefault="007C3855" w:rsidP="0020546C">
            <w:pPr>
              <w:spacing w:after="0" w:line="240" w:lineRule="auto"/>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 </w:t>
            </w:r>
          </w:p>
        </w:tc>
        <w:tc>
          <w:tcPr>
            <w:tcW w:w="5876" w:type="dxa"/>
            <w:shd w:val="clear" w:color="auto" w:fill="C6D9F1" w:themeFill="text2" w:themeFillTint="33"/>
            <w:noWrap/>
            <w:hideMark/>
          </w:tcPr>
          <w:p w14:paraId="633F52D8"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3ЕМЉАНИ РАДОВИ</w:t>
            </w:r>
          </w:p>
        </w:tc>
        <w:tc>
          <w:tcPr>
            <w:tcW w:w="1260" w:type="dxa"/>
            <w:shd w:val="clear" w:color="auto" w:fill="C6D9F1" w:themeFill="text2" w:themeFillTint="33"/>
            <w:noWrap/>
            <w:vAlign w:val="bottom"/>
            <w:hideMark/>
          </w:tcPr>
          <w:p w14:paraId="0F5A2215"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c>
          <w:tcPr>
            <w:tcW w:w="1315" w:type="dxa"/>
            <w:shd w:val="clear" w:color="auto" w:fill="C6D9F1" w:themeFill="text2" w:themeFillTint="33"/>
            <w:noWrap/>
            <w:vAlign w:val="bottom"/>
            <w:hideMark/>
          </w:tcPr>
          <w:p w14:paraId="0FDA2B8A"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p>
        </w:tc>
      </w:tr>
      <w:tr w:rsidR="007C3855" w:rsidRPr="007C3855" w14:paraId="296AC45E" w14:textId="77777777" w:rsidTr="006E652B">
        <w:trPr>
          <w:trHeight w:val="2025"/>
        </w:trPr>
        <w:tc>
          <w:tcPr>
            <w:tcW w:w="661" w:type="dxa"/>
            <w:shd w:val="clear" w:color="auto" w:fill="auto"/>
            <w:noWrap/>
            <w:vAlign w:val="center"/>
            <w:hideMark/>
          </w:tcPr>
          <w:p w14:paraId="3772EC79"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27</w:t>
            </w:r>
          </w:p>
        </w:tc>
        <w:tc>
          <w:tcPr>
            <w:tcW w:w="5876" w:type="dxa"/>
            <w:shd w:val="clear" w:color="auto" w:fill="auto"/>
            <w:vAlign w:val="bottom"/>
            <w:hideMark/>
          </w:tcPr>
          <w:p w14:paraId="4EE6B373"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Машински ископ радне јаме.</w:t>
            </w:r>
            <w:r w:rsidRPr="007C3855">
              <w:rPr>
                <w:rFonts w:ascii="Times New Roman" w:eastAsia="Times New Roman" w:hAnsi="Times New Roman" w:cs="Times New Roman"/>
                <w:color w:val="000000"/>
                <w:kern w:val="0"/>
                <w:sz w:val="24"/>
                <w:szCs w:val="24"/>
                <w:lang w:val="en-US"/>
                <w14:ligatures w14:val="none"/>
              </w:rPr>
              <w:br/>
              <w:t xml:space="preserve">Машински ископ земље за грађевинску јаму основе 4.0/10.0/2.65 m. </w:t>
            </w:r>
            <w:r w:rsidRPr="007C3855">
              <w:rPr>
                <w:rFonts w:ascii="Times New Roman" w:eastAsia="Times New Roman" w:hAnsi="Times New Roman" w:cs="Times New Roman"/>
                <w:color w:val="000000"/>
                <w:kern w:val="0"/>
                <w:sz w:val="24"/>
                <w:szCs w:val="24"/>
                <w:lang w:val="en-US"/>
                <w14:ligatures w14:val="none"/>
              </w:rPr>
              <w:br/>
              <w:t xml:space="preserve">Затрпавање земљом из ископа. </w:t>
            </w:r>
            <w:r w:rsidRPr="007C3855">
              <w:rPr>
                <w:rFonts w:ascii="Times New Roman" w:eastAsia="Times New Roman" w:hAnsi="Times New Roman" w:cs="Times New Roman"/>
                <w:color w:val="000000"/>
                <w:kern w:val="0"/>
                <w:sz w:val="24"/>
                <w:szCs w:val="24"/>
                <w:lang w:val="en-US"/>
                <w14:ligatures w14:val="none"/>
              </w:rPr>
              <w:br/>
              <w:t xml:space="preserve">Одвоз вишка материјала. </w:t>
            </w:r>
            <w:r w:rsidRPr="007C3855">
              <w:rPr>
                <w:rFonts w:ascii="Times New Roman" w:eastAsia="Times New Roman" w:hAnsi="Times New Roman" w:cs="Times New Roman"/>
                <w:color w:val="000000"/>
                <w:kern w:val="0"/>
                <w:sz w:val="24"/>
                <w:szCs w:val="24"/>
                <w:lang w:val="en-US"/>
                <w14:ligatures w14:val="none"/>
              </w:rPr>
              <w:br/>
              <w:t>Израда тампон слоја од природног шљунка d=</w:t>
            </w:r>
            <w:r w:rsidRPr="007C3855">
              <w:rPr>
                <w:rFonts w:ascii="Times New Roman" w:eastAsia="Times New Roman" w:hAnsi="Times New Roman" w:cs="Times New Roman"/>
                <w:color w:val="000000"/>
                <w:kern w:val="0"/>
                <w:sz w:val="24"/>
                <w:szCs w:val="24"/>
                <w:lang w:val="en-US"/>
                <w14:ligatures w14:val="none"/>
              </w:rPr>
              <w:br/>
              <w:t xml:space="preserve">15 цм. </w:t>
            </w:r>
          </w:p>
        </w:tc>
        <w:tc>
          <w:tcPr>
            <w:tcW w:w="1260" w:type="dxa"/>
            <w:shd w:val="clear" w:color="auto" w:fill="auto"/>
            <w:vAlign w:val="center"/>
            <w:hideMark/>
          </w:tcPr>
          <w:p w14:paraId="037F2649"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t>m</w:t>
            </w:r>
            <w:r w:rsidRPr="003463CB">
              <w:rPr>
                <w:rFonts w:ascii="Times New Roman" w:eastAsia="Times New Roman" w:hAnsi="Times New Roman" w:cs="Times New Roman"/>
                <w:color w:val="000000"/>
                <w:kern w:val="0"/>
                <w:sz w:val="24"/>
                <w:szCs w:val="24"/>
                <w:vertAlign w:val="superscript"/>
                <w:lang w:val="en-US"/>
                <w14:ligatures w14:val="none"/>
              </w:rPr>
              <w:t>3</w:t>
            </w:r>
            <w:r w:rsidRPr="007C3855">
              <w:rPr>
                <w:rFonts w:ascii="Times New Roman" w:eastAsia="Times New Roman" w:hAnsi="Times New Roman" w:cs="Times New Roman"/>
                <w:color w:val="000000"/>
                <w:kern w:val="0"/>
                <w:sz w:val="24"/>
                <w:szCs w:val="24"/>
                <w:lang w:val="en-US"/>
                <w14:ligatures w14:val="none"/>
              </w:rPr>
              <w:br/>
              <w:t>m</w:t>
            </w:r>
            <w:r w:rsidRPr="003463CB">
              <w:rPr>
                <w:rFonts w:ascii="Times New Roman" w:eastAsia="Times New Roman" w:hAnsi="Times New Roman" w:cs="Times New Roman"/>
                <w:color w:val="000000"/>
                <w:kern w:val="0"/>
                <w:sz w:val="24"/>
                <w:szCs w:val="24"/>
                <w:vertAlign w:val="superscript"/>
                <w:lang w:val="en-US"/>
                <w14:ligatures w14:val="none"/>
              </w:rPr>
              <w:t>3</w:t>
            </w:r>
            <w:r w:rsidRPr="007C3855">
              <w:rPr>
                <w:rFonts w:ascii="Times New Roman" w:eastAsia="Times New Roman" w:hAnsi="Times New Roman" w:cs="Times New Roman"/>
                <w:color w:val="000000"/>
                <w:kern w:val="0"/>
                <w:sz w:val="24"/>
                <w:szCs w:val="24"/>
                <w:lang w:val="en-US"/>
                <w14:ligatures w14:val="none"/>
              </w:rPr>
              <w:br/>
              <w:t>m</w:t>
            </w:r>
            <w:r w:rsidRPr="003463CB">
              <w:rPr>
                <w:rFonts w:ascii="Times New Roman" w:eastAsia="Times New Roman" w:hAnsi="Times New Roman" w:cs="Times New Roman"/>
                <w:color w:val="000000"/>
                <w:kern w:val="0"/>
                <w:sz w:val="24"/>
                <w:szCs w:val="24"/>
                <w:vertAlign w:val="superscript"/>
                <w:lang w:val="en-US"/>
                <w14:ligatures w14:val="none"/>
              </w:rPr>
              <w:t>3</w:t>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t>m</w:t>
            </w:r>
            <w:r w:rsidRPr="003463CB">
              <w:rPr>
                <w:rFonts w:ascii="Times New Roman" w:eastAsia="Times New Roman" w:hAnsi="Times New Roman" w:cs="Times New Roman"/>
                <w:color w:val="000000"/>
                <w:kern w:val="0"/>
                <w:sz w:val="24"/>
                <w:szCs w:val="24"/>
                <w:vertAlign w:val="superscript"/>
                <w:lang w:val="en-US"/>
                <w14:ligatures w14:val="none"/>
              </w:rPr>
              <w:t>3</w:t>
            </w:r>
          </w:p>
        </w:tc>
        <w:tc>
          <w:tcPr>
            <w:tcW w:w="1315" w:type="dxa"/>
            <w:shd w:val="clear" w:color="auto" w:fill="auto"/>
            <w:vAlign w:val="center"/>
            <w:hideMark/>
          </w:tcPr>
          <w:p w14:paraId="3FEC7A63"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t>106,00</w:t>
            </w:r>
            <w:r w:rsidRPr="007C3855">
              <w:rPr>
                <w:rFonts w:ascii="Times New Roman" w:eastAsia="Times New Roman" w:hAnsi="Times New Roman" w:cs="Times New Roman"/>
                <w:color w:val="000000"/>
                <w:kern w:val="0"/>
                <w:sz w:val="24"/>
                <w:szCs w:val="24"/>
                <w:lang w:val="en-US"/>
                <w14:ligatures w14:val="none"/>
              </w:rPr>
              <w:br/>
              <w:t>66,00</w:t>
            </w:r>
            <w:r w:rsidRPr="007C3855">
              <w:rPr>
                <w:rFonts w:ascii="Times New Roman" w:eastAsia="Times New Roman" w:hAnsi="Times New Roman" w:cs="Times New Roman"/>
                <w:color w:val="000000"/>
                <w:kern w:val="0"/>
                <w:sz w:val="24"/>
                <w:szCs w:val="24"/>
                <w:lang w:val="en-US"/>
                <w14:ligatures w14:val="none"/>
              </w:rPr>
              <w:br/>
              <w:t>40,00</w:t>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t>4,00</w:t>
            </w:r>
          </w:p>
        </w:tc>
      </w:tr>
      <w:tr w:rsidR="007C3855" w:rsidRPr="007C3855" w14:paraId="75628E67" w14:textId="77777777" w:rsidTr="006E652B">
        <w:trPr>
          <w:trHeight w:val="300"/>
        </w:trPr>
        <w:tc>
          <w:tcPr>
            <w:tcW w:w="661" w:type="dxa"/>
            <w:shd w:val="clear" w:color="auto" w:fill="C6D9F1" w:themeFill="text2" w:themeFillTint="33"/>
            <w:noWrap/>
            <w:vAlign w:val="bottom"/>
            <w:hideMark/>
          </w:tcPr>
          <w:p w14:paraId="7FFC1213" w14:textId="77777777" w:rsidR="007C3855" w:rsidRPr="007C3855" w:rsidRDefault="007C3855" w:rsidP="0020546C">
            <w:pPr>
              <w:spacing w:after="0" w:line="240" w:lineRule="auto"/>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 </w:t>
            </w:r>
          </w:p>
        </w:tc>
        <w:tc>
          <w:tcPr>
            <w:tcW w:w="5876" w:type="dxa"/>
            <w:shd w:val="clear" w:color="auto" w:fill="C6D9F1" w:themeFill="text2" w:themeFillTint="33"/>
            <w:noWrap/>
            <w:vAlign w:val="bottom"/>
            <w:hideMark/>
          </w:tcPr>
          <w:p w14:paraId="044E717F"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БЕТОНСКИ РАДОВИ</w:t>
            </w:r>
          </w:p>
        </w:tc>
        <w:tc>
          <w:tcPr>
            <w:tcW w:w="1260" w:type="dxa"/>
            <w:shd w:val="clear" w:color="auto" w:fill="C6D9F1" w:themeFill="text2" w:themeFillTint="33"/>
            <w:noWrap/>
            <w:vAlign w:val="bottom"/>
            <w:hideMark/>
          </w:tcPr>
          <w:p w14:paraId="5064BBB9"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c>
          <w:tcPr>
            <w:tcW w:w="1315" w:type="dxa"/>
            <w:shd w:val="clear" w:color="auto" w:fill="C6D9F1" w:themeFill="text2" w:themeFillTint="33"/>
            <w:vAlign w:val="center"/>
            <w:hideMark/>
          </w:tcPr>
          <w:p w14:paraId="438296F3" w14:textId="77777777" w:rsidR="007C3855" w:rsidRPr="007C3855" w:rsidRDefault="007C3855" w:rsidP="0020546C">
            <w:pPr>
              <w:spacing w:after="0" w:line="240" w:lineRule="auto"/>
              <w:jc w:val="right"/>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r>
      <w:tr w:rsidR="007C3855" w:rsidRPr="007C3855" w14:paraId="037E8C4A" w14:textId="77777777" w:rsidTr="006E652B">
        <w:trPr>
          <w:trHeight w:val="600"/>
        </w:trPr>
        <w:tc>
          <w:tcPr>
            <w:tcW w:w="661" w:type="dxa"/>
            <w:shd w:val="clear" w:color="auto" w:fill="auto"/>
            <w:noWrap/>
            <w:vAlign w:val="center"/>
            <w:hideMark/>
          </w:tcPr>
          <w:p w14:paraId="60FE0671"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28</w:t>
            </w:r>
          </w:p>
        </w:tc>
        <w:tc>
          <w:tcPr>
            <w:tcW w:w="5876" w:type="dxa"/>
            <w:shd w:val="clear" w:color="auto" w:fill="auto"/>
            <w:vAlign w:val="bottom"/>
            <w:hideMark/>
          </w:tcPr>
          <w:p w14:paraId="0C4A152A" w14:textId="77777777" w:rsidR="007C3855" w:rsidRPr="007C3855" w:rsidRDefault="007C3855" w:rsidP="0020546C">
            <w:pPr>
              <w:spacing w:after="0" w:line="240" w:lineRule="auto"/>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Израда тампон слоја од нермираног бетона.</w:t>
            </w:r>
            <w:r w:rsidRPr="007C3855">
              <w:rPr>
                <w:rFonts w:ascii="Times New Roman" w:eastAsia="Times New Roman" w:hAnsi="Times New Roman" w:cs="Times New Roman"/>
                <w:b/>
                <w:bCs/>
                <w:color w:val="000000"/>
                <w:kern w:val="0"/>
                <w:sz w:val="24"/>
                <w:szCs w:val="24"/>
                <w:lang w:val="en-US"/>
                <w14:ligatures w14:val="none"/>
              </w:rPr>
              <w:br/>
              <w:t>израд бетонског прстена</w:t>
            </w:r>
          </w:p>
        </w:tc>
        <w:tc>
          <w:tcPr>
            <w:tcW w:w="1260" w:type="dxa"/>
            <w:shd w:val="clear" w:color="auto" w:fill="auto"/>
            <w:vAlign w:val="bottom"/>
            <w:hideMark/>
          </w:tcPr>
          <w:p w14:paraId="111AA641" w14:textId="6AEB69EE" w:rsidR="007C3855" w:rsidRPr="003463CB" w:rsidRDefault="007C3855" w:rsidP="0020546C">
            <w:pPr>
              <w:spacing w:after="0" w:line="240" w:lineRule="auto"/>
              <w:jc w:val="center"/>
              <w:rPr>
                <w:rFonts w:ascii="Times New Roman" w:eastAsia="Times New Roman" w:hAnsi="Times New Roman" w:cs="Times New Roman"/>
                <w:color w:val="000000"/>
                <w:kern w:val="0"/>
                <w:sz w:val="24"/>
                <w:szCs w:val="24"/>
                <w:lang w:val="sr-Cyrl-RS"/>
                <w14:ligatures w14:val="none"/>
              </w:rPr>
            </w:pPr>
            <w:r w:rsidRPr="007C3855">
              <w:rPr>
                <w:rFonts w:ascii="Times New Roman" w:eastAsia="Times New Roman" w:hAnsi="Times New Roman" w:cs="Times New Roman"/>
                <w:color w:val="000000"/>
                <w:kern w:val="0"/>
                <w:sz w:val="24"/>
                <w:szCs w:val="24"/>
                <w:lang w:val="en-US"/>
                <w14:ligatures w14:val="none"/>
              </w:rPr>
              <w:t>m</w:t>
            </w:r>
            <w:r w:rsidRPr="003463CB">
              <w:rPr>
                <w:rFonts w:ascii="Times New Roman" w:eastAsia="Times New Roman" w:hAnsi="Times New Roman" w:cs="Times New Roman"/>
                <w:color w:val="000000"/>
                <w:kern w:val="0"/>
                <w:sz w:val="24"/>
                <w:szCs w:val="24"/>
                <w:vertAlign w:val="superscript"/>
                <w:lang w:val="en-US"/>
                <w14:ligatures w14:val="none"/>
              </w:rPr>
              <w:t>3</w:t>
            </w:r>
            <w:r w:rsidRPr="007C3855">
              <w:rPr>
                <w:rFonts w:ascii="Times New Roman" w:eastAsia="Times New Roman" w:hAnsi="Times New Roman" w:cs="Times New Roman"/>
                <w:color w:val="000000"/>
                <w:kern w:val="0"/>
                <w:sz w:val="24"/>
                <w:szCs w:val="24"/>
                <w:lang w:val="en-US"/>
                <w14:ligatures w14:val="none"/>
              </w:rPr>
              <w:t xml:space="preserve"> </w:t>
            </w:r>
            <w:r w:rsidRPr="007C3855">
              <w:rPr>
                <w:rFonts w:ascii="Times New Roman" w:eastAsia="Times New Roman" w:hAnsi="Times New Roman" w:cs="Times New Roman"/>
                <w:color w:val="000000"/>
                <w:kern w:val="0"/>
                <w:sz w:val="24"/>
                <w:szCs w:val="24"/>
                <w:lang w:val="en-US"/>
                <w14:ligatures w14:val="none"/>
              </w:rPr>
              <w:br/>
            </w:r>
            <w:r w:rsidR="003463CB">
              <w:rPr>
                <w:rFonts w:ascii="Times New Roman" w:eastAsia="Times New Roman" w:hAnsi="Times New Roman" w:cs="Times New Roman"/>
                <w:color w:val="000000"/>
                <w:kern w:val="0"/>
                <w:sz w:val="24"/>
                <w:szCs w:val="24"/>
                <w:lang w:val="sr-Cyrl-RS"/>
                <w14:ligatures w14:val="none"/>
              </w:rPr>
              <w:t>ком</w:t>
            </w:r>
          </w:p>
        </w:tc>
        <w:tc>
          <w:tcPr>
            <w:tcW w:w="1315" w:type="dxa"/>
            <w:shd w:val="clear" w:color="auto" w:fill="auto"/>
            <w:vAlign w:val="center"/>
            <w:hideMark/>
          </w:tcPr>
          <w:p w14:paraId="4668D5B8"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3,40</w:t>
            </w:r>
            <w:r w:rsidRPr="007C3855">
              <w:rPr>
                <w:rFonts w:ascii="Times New Roman" w:eastAsia="Times New Roman" w:hAnsi="Times New Roman" w:cs="Times New Roman"/>
                <w:color w:val="000000"/>
                <w:kern w:val="0"/>
                <w:sz w:val="24"/>
                <w:szCs w:val="24"/>
                <w:lang w:val="en-US"/>
                <w14:ligatures w14:val="none"/>
              </w:rPr>
              <w:br/>
              <w:t>1,00</w:t>
            </w:r>
          </w:p>
        </w:tc>
      </w:tr>
      <w:tr w:rsidR="007C3855" w:rsidRPr="007C3855" w14:paraId="2CC453E8" w14:textId="77777777" w:rsidTr="006E652B">
        <w:trPr>
          <w:trHeight w:val="300"/>
        </w:trPr>
        <w:tc>
          <w:tcPr>
            <w:tcW w:w="661" w:type="dxa"/>
            <w:shd w:val="clear" w:color="auto" w:fill="auto"/>
            <w:noWrap/>
            <w:vAlign w:val="bottom"/>
            <w:hideMark/>
          </w:tcPr>
          <w:p w14:paraId="28D8A2EA" w14:textId="77777777" w:rsidR="007C3855" w:rsidRPr="007C3855" w:rsidRDefault="007C3855" w:rsidP="0020546C">
            <w:pPr>
              <w:spacing w:after="0" w:line="240" w:lineRule="auto"/>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 </w:t>
            </w:r>
          </w:p>
        </w:tc>
        <w:tc>
          <w:tcPr>
            <w:tcW w:w="5876" w:type="dxa"/>
            <w:shd w:val="clear" w:color="auto" w:fill="auto"/>
            <w:noWrap/>
            <w:hideMark/>
          </w:tcPr>
          <w:p w14:paraId="19EEAF0C"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МОНТАЖНИ РАДОВИ</w:t>
            </w:r>
          </w:p>
        </w:tc>
        <w:tc>
          <w:tcPr>
            <w:tcW w:w="1260" w:type="dxa"/>
            <w:shd w:val="clear" w:color="auto" w:fill="auto"/>
            <w:noWrap/>
            <w:vAlign w:val="bottom"/>
            <w:hideMark/>
          </w:tcPr>
          <w:p w14:paraId="74BE1023"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c>
          <w:tcPr>
            <w:tcW w:w="1315" w:type="dxa"/>
            <w:shd w:val="clear" w:color="auto" w:fill="auto"/>
            <w:vAlign w:val="center"/>
            <w:hideMark/>
          </w:tcPr>
          <w:p w14:paraId="3A7DF212" w14:textId="77777777" w:rsidR="007C3855" w:rsidRPr="007C3855" w:rsidRDefault="007C3855" w:rsidP="0020546C">
            <w:pPr>
              <w:spacing w:after="0" w:line="240" w:lineRule="auto"/>
              <w:jc w:val="right"/>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r>
      <w:tr w:rsidR="007C3855" w:rsidRPr="007C3855" w14:paraId="230B6610" w14:textId="77777777" w:rsidTr="006E652B">
        <w:trPr>
          <w:trHeight w:val="1755"/>
        </w:trPr>
        <w:tc>
          <w:tcPr>
            <w:tcW w:w="661" w:type="dxa"/>
            <w:shd w:val="clear" w:color="auto" w:fill="auto"/>
            <w:noWrap/>
            <w:vAlign w:val="center"/>
            <w:hideMark/>
          </w:tcPr>
          <w:p w14:paraId="02D3C4E6"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29</w:t>
            </w:r>
          </w:p>
        </w:tc>
        <w:tc>
          <w:tcPr>
            <w:tcW w:w="5876" w:type="dxa"/>
            <w:shd w:val="clear" w:color="auto" w:fill="auto"/>
            <w:vAlign w:val="bottom"/>
            <w:hideMark/>
          </w:tcPr>
          <w:p w14:paraId="11356853"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Набавка, транспорт, допрема и монтажа</w:t>
            </w:r>
            <w:r w:rsidRPr="007C3855">
              <w:rPr>
                <w:rFonts w:ascii="Times New Roman" w:eastAsia="Times New Roman" w:hAnsi="Times New Roman" w:cs="Times New Roman"/>
                <w:b/>
                <w:bCs/>
                <w:color w:val="000000"/>
                <w:kern w:val="0"/>
                <w:sz w:val="24"/>
                <w:szCs w:val="24"/>
                <w:lang w:val="en-US"/>
                <w14:ligatures w14:val="none"/>
              </w:rPr>
              <w:br/>
              <w:t>хоризонталног пластичног резервоара.</w:t>
            </w:r>
            <w:r w:rsidRPr="007C3855">
              <w:rPr>
                <w:rFonts w:ascii="Times New Roman" w:eastAsia="Times New Roman" w:hAnsi="Times New Roman" w:cs="Times New Roman"/>
                <w:b/>
                <w:bCs/>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t>Карактеристике резервоара Q=40000.0 l, D=2.5</w:t>
            </w:r>
            <w:r w:rsidRPr="007C3855">
              <w:rPr>
                <w:rFonts w:ascii="Times New Roman" w:eastAsia="Times New Roman" w:hAnsi="Times New Roman" w:cs="Times New Roman"/>
                <w:color w:val="000000"/>
                <w:kern w:val="0"/>
                <w:sz w:val="24"/>
                <w:szCs w:val="24"/>
                <w:lang w:val="en-US"/>
                <w14:ligatures w14:val="none"/>
              </w:rPr>
              <w:br/>
              <w:t>m L=8.05m. Резервоар има један улаз и један</w:t>
            </w:r>
            <w:r w:rsidRPr="007C3855">
              <w:rPr>
                <w:rFonts w:ascii="Times New Roman" w:eastAsia="Times New Roman" w:hAnsi="Times New Roman" w:cs="Times New Roman"/>
                <w:color w:val="000000"/>
                <w:kern w:val="0"/>
                <w:sz w:val="24"/>
                <w:szCs w:val="24"/>
                <w:lang w:val="en-US"/>
                <w14:ligatures w14:val="none"/>
              </w:rPr>
              <w:br/>
              <w:t>излаз из њега. Улаз је пречника DN100 a излаз</w:t>
            </w:r>
            <w:r w:rsidRPr="007C3855">
              <w:rPr>
                <w:rFonts w:ascii="Times New Roman" w:eastAsia="Times New Roman" w:hAnsi="Times New Roman" w:cs="Times New Roman"/>
                <w:color w:val="000000"/>
                <w:kern w:val="0"/>
                <w:sz w:val="24"/>
                <w:szCs w:val="24"/>
                <w:lang w:val="en-US"/>
                <w14:ligatures w14:val="none"/>
              </w:rPr>
              <w:br/>
              <w:t>је DN65мм. Обрачун је по комаду резервоа</w:t>
            </w:r>
          </w:p>
        </w:tc>
        <w:tc>
          <w:tcPr>
            <w:tcW w:w="1260" w:type="dxa"/>
            <w:shd w:val="clear" w:color="auto" w:fill="auto"/>
            <w:noWrap/>
            <w:vAlign w:val="bottom"/>
            <w:hideMark/>
          </w:tcPr>
          <w:p w14:paraId="48EFF78B"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xml:space="preserve">ком </w:t>
            </w:r>
          </w:p>
        </w:tc>
        <w:tc>
          <w:tcPr>
            <w:tcW w:w="1315" w:type="dxa"/>
            <w:shd w:val="clear" w:color="auto" w:fill="auto"/>
            <w:noWrap/>
            <w:vAlign w:val="bottom"/>
            <w:hideMark/>
          </w:tcPr>
          <w:p w14:paraId="38F8739A"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1,00</w:t>
            </w:r>
          </w:p>
        </w:tc>
      </w:tr>
      <w:tr w:rsidR="007C3855" w:rsidRPr="007C3855" w14:paraId="060DC308" w14:textId="77777777" w:rsidTr="006E652B">
        <w:trPr>
          <w:trHeight w:val="336"/>
        </w:trPr>
        <w:tc>
          <w:tcPr>
            <w:tcW w:w="661" w:type="dxa"/>
            <w:shd w:val="clear" w:color="auto" w:fill="C6D9F1" w:themeFill="text2" w:themeFillTint="33"/>
            <w:noWrap/>
            <w:vAlign w:val="bottom"/>
            <w:hideMark/>
          </w:tcPr>
          <w:p w14:paraId="07572977" w14:textId="77777777" w:rsidR="007C3855" w:rsidRPr="007C3855" w:rsidRDefault="007C3855" w:rsidP="0020546C">
            <w:pPr>
              <w:spacing w:after="0" w:line="240" w:lineRule="auto"/>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 </w:t>
            </w:r>
          </w:p>
        </w:tc>
        <w:tc>
          <w:tcPr>
            <w:tcW w:w="5876" w:type="dxa"/>
            <w:shd w:val="clear" w:color="auto" w:fill="C6D9F1" w:themeFill="text2" w:themeFillTint="33"/>
            <w:noWrap/>
            <w:vAlign w:val="center"/>
            <w:hideMark/>
          </w:tcPr>
          <w:p w14:paraId="35DE6FCE"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 xml:space="preserve"> ИЗРАДА ВОДОМЕРНОГ ШАХТА</w:t>
            </w:r>
          </w:p>
        </w:tc>
        <w:tc>
          <w:tcPr>
            <w:tcW w:w="1260" w:type="dxa"/>
            <w:shd w:val="clear" w:color="auto" w:fill="C6D9F1" w:themeFill="text2" w:themeFillTint="33"/>
            <w:noWrap/>
            <w:vAlign w:val="bottom"/>
            <w:hideMark/>
          </w:tcPr>
          <w:p w14:paraId="317406CE"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c>
          <w:tcPr>
            <w:tcW w:w="1315" w:type="dxa"/>
            <w:shd w:val="clear" w:color="auto" w:fill="C6D9F1" w:themeFill="text2" w:themeFillTint="33"/>
            <w:noWrap/>
            <w:vAlign w:val="bottom"/>
            <w:hideMark/>
          </w:tcPr>
          <w:p w14:paraId="4B35E5ED"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r>
      <w:tr w:rsidR="00CB2220" w:rsidRPr="007C3855" w14:paraId="6ADE9265" w14:textId="77777777" w:rsidTr="006E652B">
        <w:tc>
          <w:tcPr>
            <w:tcW w:w="661" w:type="dxa"/>
            <w:shd w:val="clear" w:color="auto" w:fill="C6D9F1" w:themeFill="text2" w:themeFillTint="33"/>
            <w:noWrap/>
            <w:vAlign w:val="bottom"/>
          </w:tcPr>
          <w:p w14:paraId="5250B699" w14:textId="77777777" w:rsidR="00CB2220" w:rsidRPr="007C3855" w:rsidRDefault="00CB2220" w:rsidP="0020546C">
            <w:pPr>
              <w:spacing w:after="0" w:line="240" w:lineRule="auto"/>
              <w:rPr>
                <w:rFonts w:ascii="Times New Roman" w:eastAsia="Times New Roman" w:hAnsi="Times New Roman" w:cs="Times New Roman"/>
                <w:b/>
                <w:bCs/>
                <w:color w:val="000000"/>
                <w:kern w:val="0"/>
                <w:sz w:val="24"/>
                <w:szCs w:val="24"/>
                <w:lang w:val="en-US"/>
                <w14:ligatures w14:val="none"/>
              </w:rPr>
            </w:pPr>
          </w:p>
        </w:tc>
        <w:tc>
          <w:tcPr>
            <w:tcW w:w="5876" w:type="dxa"/>
            <w:shd w:val="clear" w:color="auto" w:fill="C6D9F1" w:themeFill="text2" w:themeFillTint="33"/>
            <w:noWrap/>
            <w:vAlign w:val="center"/>
          </w:tcPr>
          <w:p w14:paraId="7D79E3EB" w14:textId="77777777" w:rsidR="00CB2220" w:rsidRPr="007C3855" w:rsidRDefault="00CB2220"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p>
        </w:tc>
        <w:tc>
          <w:tcPr>
            <w:tcW w:w="1260" w:type="dxa"/>
            <w:shd w:val="clear" w:color="auto" w:fill="C6D9F1" w:themeFill="text2" w:themeFillTint="33"/>
            <w:noWrap/>
            <w:vAlign w:val="bottom"/>
          </w:tcPr>
          <w:p w14:paraId="4829B47E" w14:textId="77777777" w:rsidR="00CB2220" w:rsidRPr="007C3855" w:rsidRDefault="00CB2220" w:rsidP="0020546C">
            <w:pPr>
              <w:spacing w:after="0" w:line="240" w:lineRule="auto"/>
              <w:rPr>
                <w:rFonts w:ascii="Times New Roman" w:eastAsia="Times New Roman" w:hAnsi="Times New Roman" w:cs="Times New Roman"/>
                <w:color w:val="000000"/>
                <w:kern w:val="0"/>
                <w:sz w:val="24"/>
                <w:szCs w:val="24"/>
                <w:lang w:val="en-US"/>
                <w14:ligatures w14:val="none"/>
              </w:rPr>
            </w:pPr>
          </w:p>
        </w:tc>
        <w:tc>
          <w:tcPr>
            <w:tcW w:w="1315" w:type="dxa"/>
            <w:shd w:val="clear" w:color="auto" w:fill="C6D9F1" w:themeFill="text2" w:themeFillTint="33"/>
            <w:noWrap/>
            <w:vAlign w:val="bottom"/>
          </w:tcPr>
          <w:p w14:paraId="02FE2503" w14:textId="77777777" w:rsidR="00CB2220" w:rsidRPr="007C3855" w:rsidRDefault="00CB2220" w:rsidP="0020546C">
            <w:pPr>
              <w:spacing w:after="0" w:line="240" w:lineRule="auto"/>
              <w:rPr>
                <w:rFonts w:ascii="Times New Roman" w:eastAsia="Times New Roman" w:hAnsi="Times New Roman" w:cs="Times New Roman"/>
                <w:color w:val="000000"/>
                <w:kern w:val="0"/>
                <w:sz w:val="24"/>
                <w:szCs w:val="24"/>
                <w:lang w:val="en-US"/>
                <w14:ligatures w14:val="none"/>
              </w:rPr>
            </w:pPr>
          </w:p>
        </w:tc>
      </w:tr>
      <w:tr w:rsidR="007C3855" w:rsidRPr="007C3855" w14:paraId="447B51A8" w14:textId="77777777" w:rsidTr="006E652B">
        <w:trPr>
          <w:trHeight w:val="2310"/>
        </w:trPr>
        <w:tc>
          <w:tcPr>
            <w:tcW w:w="661" w:type="dxa"/>
            <w:shd w:val="clear" w:color="auto" w:fill="auto"/>
            <w:noWrap/>
            <w:vAlign w:val="center"/>
            <w:hideMark/>
          </w:tcPr>
          <w:p w14:paraId="58FFB31E"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lastRenderedPageBreak/>
              <w:t>30</w:t>
            </w:r>
          </w:p>
        </w:tc>
        <w:tc>
          <w:tcPr>
            <w:tcW w:w="5876" w:type="dxa"/>
            <w:shd w:val="clear" w:color="auto" w:fill="auto"/>
            <w:vAlign w:val="bottom"/>
            <w:hideMark/>
          </w:tcPr>
          <w:p w14:paraId="64875BFD"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Машински ископ радне јаме.</w:t>
            </w:r>
            <w:r w:rsidRPr="007C3855">
              <w:rPr>
                <w:rFonts w:ascii="Times New Roman" w:eastAsia="Times New Roman" w:hAnsi="Times New Roman" w:cs="Times New Roman"/>
                <w:color w:val="000000"/>
                <w:kern w:val="0"/>
                <w:sz w:val="24"/>
                <w:szCs w:val="24"/>
                <w:lang w:val="en-US"/>
                <w14:ligatures w14:val="none"/>
              </w:rPr>
              <w:br/>
              <w:t>Ископ за постављање водоводног шахта ВШ у</w:t>
            </w:r>
            <w:r w:rsidRPr="007C3855">
              <w:rPr>
                <w:rFonts w:ascii="Times New Roman" w:eastAsia="Times New Roman" w:hAnsi="Times New Roman" w:cs="Times New Roman"/>
                <w:color w:val="000000"/>
                <w:kern w:val="0"/>
                <w:sz w:val="24"/>
                <w:szCs w:val="24"/>
                <w:lang w:val="en-US"/>
                <w14:ligatures w14:val="none"/>
              </w:rPr>
              <w:br/>
              <w:t>земљи III категорије, према пројекту. Дно мора</w:t>
            </w:r>
            <w:r w:rsidRPr="007C3855">
              <w:rPr>
                <w:rFonts w:ascii="Times New Roman" w:eastAsia="Times New Roman" w:hAnsi="Times New Roman" w:cs="Times New Roman"/>
                <w:color w:val="000000"/>
                <w:kern w:val="0"/>
                <w:sz w:val="24"/>
                <w:szCs w:val="24"/>
                <w:lang w:val="en-US"/>
                <w14:ligatures w14:val="none"/>
              </w:rPr>
              <w:br/>
              <w:t>бити ископано и поравнато према котама у</w:t>
            </w:r>
            <w:r w:rsidRPr="007C3855">
              <w:rPr>
                <w:rFonts w:ascii="Times New Roman" w:eastAsia="Times New Roman" w:hAnsi="Times New Roman" w:cs="Times New Roman"/>
                <w:color w:val="000000"/>
                <w:kern w:val="0"/>
                <w:sz w:val="24"/>
                <w:szCs w:val="24"/>
                <w:lang w:val="en-US"/>
                <w14:ligatures w14:val="none"/>
              </w:rPr>
              <w:br/>
              <w:t>пројекту. У случају посебних услова и материјала</w:t>
            </w:r>
            <w:r w:rsidRPr="007C3855">
              <w:rPr>
                <w:rFonts w:ascii="Times New Roman" w:eastAsia="Times New Roman" w:hAnsi="Times New Roman" w:cs="Times New Roman"/>
                <w:color w:val="000000"/>
                <w:kern w:val="0"/>
                <w:sz w:val="24"/>
                <w:szCs w:val="24"/>
                <w:lang w:val="en-US"/>
                <w14:ligatures w14:val="none"/>
              </w:rPr>
              <w:br/>
              <w:t>који изискује специјални рад и алат, исти ће се</w:t>
            </w:r>
            <w:r w:rsidRPr="007C3855">
              <w:rPr>
                <w:rFonts w:ascii="Times New Roman" w:eastAsia="Times New Roman" w:hAnsi="Times New Roman" w:cs="Times New Roman"/>
                <w:color w:val="000000"/>
                <w:kern w:val="0"/>
                <w:sz w:val="24"/>
                <w:szCs w:val="24"/>
                <w:lang w:val="en-US"/>
                <w14:ligatures w14:val="none"/>
              </w:rPr>
              <w:br/>
              <w:t>накнадно обрачунавати у договору са надзорним</w:t>
            </w:r>
            <w:r w:rsidRPr="007C3855">
              <w:rPr>
                <w:rFonts w:ascii="Times New Roman" w:eastAsia="Times New Roman" w:hAnsi="Times New Roman" w:cs="Times New Roman"/>
                <w:color w:val="000000"/>
                <w:kern w:val="0"/>
                <w:sz w:val="24"/>
                <w:szCs w:val="24"/>
                <w:lang w:val="en-US"/>
                <w14:ligatures w14:val="none"/>
              </w:rPr>
              <w:br/>
              <w:t>органом. Обрачун по м3 ископане земље.</w:t>
            </w:r>
          </w:p>
        </w:tc>
        <w:tc>
          <w:tcPr>
            <w:tcW w:w="1260" w:type="dxa"/>
            <w:shd w:val="clear" w:color="auto" w:fill="auto"/>
            <w:noWrap/>
            <w:vAlign w:val="bottom"/>
            <w:hideMark/>
          </w:tcPr>
          <w:p w14:paraId="37E0EDCD"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7C3855">
              <w:rPr>
                <w:rFonts w:ascii="Times New Roman" w:eastAsia="Times New Roman" w:hAnsi="Times New Roman" w:cs="Times New Roman"/>
                <w:color w:val="000000"/>
                <w:kern w:val="0"/>
                <w:sz w:val="24"/>
                <w:szCs w:val="24"/>
                <w:vertAlign w:val="superscript"/>
                <w:lang w:val="en-US"/>
                <w14:ligatures w14:val="none"/>
              </w:rPr>
              <w:t>3</w:t>
            </w:r>
          </w:p>
        </w:tc>
        <w:tc>
          <w:tcPr>
            <w:tcW w:w="1315" w:type="dxa"/>
            <w:shd w:val="clear" w:color="auto" w:fill="auto"/>
            <w:noWrap/>
            <w:vAlign w:val="bottom"/>
            <w:hideMark/>
          </w:tcPr>
          <w:p w14:paraId="4B0F92BC"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17,00</w:t>
            </w:r>
          </w:p>
        </w:tc>
      </w:tr>
      <w:tr w:rsidR="007C3855" w:rsidRPr="007C3855" w14:paraId="336374A3" w14:textId="77777777" w:rsidTr="006E652B">
        <w:trPr>
          <w:trHeight w:val="2610"/>
        </w:trPr>
        <w:tc>
          <w:tcPr>
            <w:tcW w:w="661" w:type="dxa"/>
            <w:shd w:val="clear" w:color="auto" w:fill="auto"/>
            <w:noWrap/>
            <w:vAlign w:val="center"/>
            <w:hideMark/>
          </w:tcPr>
          <w:p w14:paraId="49F869FB"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31</w:t>
            </w:r>
          </w:p>
        </w:tc>
        <w:tc>
          <w:tcPr>
            <w:tcW w:w="5876" w:type="dxa"/>
            <w:shd w:val="clear" w:color="auto" w:fill="auto"/>
            <w:vAlign w:val="bottom"/>
            <w:hideMark/>
          </w:tcPr>
          <w:p w14:paraId="5A0694C1"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Израда постељице од песка испод доње</w:t>
            </w:r>
            <w:r w:rsidRPr="007C3855">
              <w:rPr>
                <w:rFonts w:ascii="Times New Roman" w:eastAsia="Times New Roman" w:hAnsi="Times New Roman" w:cs="Times New Roman"/>
                <w:b/>
                <w:bCs/>
                <w:color w:val="000000"/>
                <w:kern w:val="0"/>
                <w:sz w:val="24"/>
                <w:szCs w:val="24"/>
                <w:lang w:val="en-US"/>
                <w14:ligatures w14:val="none"/>
              </w:rPr>
              <w:br/>
              <w:t>плоче.</w:t>
            </w:r>
            <w:r w:rsidRPr="007C3855">
              <w:rPr>
                <w:rFonts w:ascii="Times New Roman" w:eastAsia="Times New Roman" w:hAnsi="Times New Roman" w:cs="Times New Roman"/>
                <w:b/>
                <w:bCs/>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t>Набавка, уградња и полагање песка испод доње</w:t>
            </w:r>
            <w:r w:rsidRPr="007C3855">
              <w:rPr>
                <w:rFonts w:ascii="Times New Roman" w:eastAsia="Times New Roman" w:hAnsi="Times New Roman" w:cs="Times New Roman"/>
                <w:color w:val="000000"/>
                <w:kern w:val="0"/>
                <w:sz w:val="24"/>
                <w:szCs w:val="24"/>
                <w:lang w:val="en-US"/>
                <w14:ligatures w14:val="none"/>
              </w:rPr>
              <w:br/>
              <w:t>плоче шахта ВШ у слоју од 10 цм. Песак не сме</w:t>
            </w:r>
            <w:r w:rsidRPr="007C3855">
              <w:rPr>
                <w:rFonts w:ascii="Times New Roman" w:eastAsia="Times New Roman" w:hAnsi="Times New Roman" w:cs="Times New Roman"/>
                <w:color w:val="000000"/>
                <w:kern w:val="0"/>
                <w:sz w:val="24"/>
                <w:szCs w:val="24"/>
                <w:lang w:val="en-US"/>
                <w14:ligatures w14:val="none"/>
              </w:rPr>
              <w:br/>
              <w:t>бити од трошне стене нити имати крупне комаде</w:t>
            </w:r>
            <w:r w:rsidRPr="007C3855">
              <w:rPr>
                <w:rFonts w:ascii="Times New Roman" w:eastAsia="Times New Roman" w:hAnsi="Times New Roman" w:cs="Times New Roman"/>
                <w:color w:val="000000"/>
                <w:kern w:val="0"/>
                <w:sz w:val="24"/>
                <w:szCs w:val="24"/>
                <w:lang w:val="en-US"/>
                <w14:ligatures w14:val="none"/>
              </w:rPr>
              <w:br/>
              <w:t>ни грудве земље у себи. Песак мора бити</w:t>
            </w:r>
            <w:r w:rsidRPr="007C3855">
              <w:rPr>
                <w:rFonts w:ascii="Times New Roman" w:eastAsia="Times New Roman" w:hAnsi="Times New Roman" w:cs="Times New Roman"/>
                <w:color w:val="000000"/>
                <w:kern w:val="0"/>
                <w:sz w:val="24"/>
                <w:szCs w:val="24"/>
                <w:lang w:val="en-US"/>
                <w14:ligatures w14:val="none"/>
              </w:rPr>
              <w:br/>
              <w:t>уједначене гранулације без примеса органских</w:t>
            </w:r>
            <w:r w:rsidRPr="007C3855">
              <w:rPr>
                <w:rFonts w:ascii="Times New Roman" w:eastAsia="Times New Roman" w:hAnsi="Times New Roman" w:cs="Times New Roman"/>
                <w:color w:val="000000"/>
                <w:kern w:val="0"/>
                <w:sz w:val="24"/>
                <w:szCs w:val="24"/>
                <w:lang w:val="en-US"/>
                <w14:ligatures w14:val="none"/>
              </w:rPr>
              <w:br/>
              <w:t>материја. Обрачун по м3 песка у набијеном</w:t>
            </w:r>
            <w:r w:rsidRPr="007C3855">
              <w:rPr>
                <w:rFonts w:ascii="Times New Roman" w:eastAsia="Times New Roman" w:hAnsi="Times New Roman" w:cs="Times New Roman"/>
                <w:color w:val="000000"/>
                <w:kern w:val="0"/>
                <w:sz w:val="24"/>
                <w:szCs w:val="24"/>
                <w:lang w:val="en-US"/>
                <w14:ligatures w14:val="none"/>
              </w:rPr>
              <w:br/>
              <w:t>стању</w:t>
            </w:r>
          </w:p>
        </w:tc>
        <w:tc>
          <w:tcPr>
            <w:tcW w:w="1260" w:type="dxa"/>
            <w:shd w:val="clear" w:color="auto" w:fill="auto"/>
            <w:noWrap/>
            <w:vAlign w:val="bottom"/>
            <w:hideMark/>
          </w:tcPr>
          <w:p w14:paraId="49859065"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7C3855">
              <w:rPr>
                <w:rFonts w:ascii="Times New Roman" w:eastAsia="Times New Roman" w:hAnsi="Times New Roman" w:cs="Times New Roman"/>
                <w:color w:val="000000"/>
                <w:kern w:val="0"/>
                <w:sz w:val="24"/>
                <w:szCs w:val="24"/>
                <w:vertAlign w:val="superscript"/>
                <w:lang w:val="en-US"/>
                <w14:ligatures w14:val="none"/>
              </w:rPr>
              <w:t>3</w:t>
            </w:r>
          </w:p>
        </w:tc>
        <w:tc>
          <w:tcPr>
            <w:tcW w:w="1315" w:type="dxa"/>
            <w:shd w:val="clear" w:color="auto" w:fill="auto"/>
            <w:noWrap/>
            <w:vAlign w:val="bottom"/>
            <w:hideMark/>
          </w:tcPr>
          <w:p w14:paraId="24015C31"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0,60</w:t>
            </w:r>
          </w:p>
        </w:tc>
      </w:tr>
      <w:tr w:rsidR="007C3855" w:rsidRPr="007C3855" w14:paraId="067C70E8" w14:textId="77777777" w:rsidTr="006E652B">
        <w:trPr>
          <w:trHeight w:val="1740"/>
        </w:trPr>
        <w:tc>
          <w:tcPr>
            <w:tcW w:w="661" w:type="dxa"/>
            <w:shd w:val="clear" w:color="auto" w:fill="auto"/>
            <w:noWrap/>
            <w:vAlign w:val="center"/>
            <w:hideMark/>
          </w:tcPr>
          <w:p w14:paraId="097E55DA"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32</w:t>
            </w:r>
          </w:p>
        </w:tc>
        <w:tc>
          <w:tcPr>
            <w:tcW w:w="5876" w:type="dxa"/>
            <w:shd w:val="clear" w:color="auto" w:fill="auto"/>
            <w:vAlign w:val="bottom"/>
            <w:hideMark/>
          </w:tcPr>
          <w:p w14:paraId="4EB04E5B"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Одвоз вишка материјала.</w:t>
            </w:r>
            <w:r w:rsidRPr="007C3855">
              <w:rPr>
                <w:rFonts w:ascii="Times New Roman" w:eastAsia="Times New Roman" w:hAnsi="Times New Roman" w:cs="Times New Roman"/>
                <w:color w:val="000000"/>
                <w:kern w:val="0"/>
                <w:sz w:val="24"/>
                <w:szCs w:val="24"/>
                <w:lang w:val="en-US"/>
                <w14:ligatures w14:val="none"/>
              </w:rPr>
              <w:br/>
              <w:t>Одвоз вишка земље. Извршити транспорт</w:t>
            </w:r>
            <w:r w:rsidRPr="007C3855">
              <w:rPr>
                <w:rFonts w:ascii="Times New Roman" w:eastAsia="Times New Roman" w:hAnsi="Times New Roman" w:cs="Times New Roman"/>
                <w:color w:val="000000"/>
                <w:kern w:val="0"/>
                <w:sz w:val="24"/>
                <w:szCs w:val="24"/>
                <w:lang w:val="en-US"/>
                <w14:ligatures w14:val="none"/>
              </w:rPr>
              <w:br/>
              <w:t>преостале земље од ископа, после затрпавања</w:t>
            </w:r>
            <w:r w:rsidRPr="007C3855">
              <w:rPr>
                <w:rFonts w:ascii="Times New Roman" w:eastAsia="Times New Roman" w:hAnsi="Times New Roman" w:cs="Times New Roman"/>
                <w:color w:val="000000"/>
                <w:kern w:val="0"/>
                <w:sz w:val="24"/>
                <w:szCs w:val="24"/>
                <w:lang w:val="en-US"/>
                <w14:ligatures w14:val="none"/>
              </w:rPr>
              <w:br/>
              <w:t>ровова на депонију која је за то одређена. Ценом</w:t>
            </w:r>
            <w:r w:rsidRPr="007C3855">
              <w:rPr>
                <w:rFonts w:ascii="Times New Roman" w:eastAsia="Times New Roman" w:hAnsi="Times New Roman" w:cs="Times New Roman"/>
                <w:color w:val="000000"/>
                <w:kern w:val="0"/>
                <w:sz w:val="24"/>
                <w:szCs w:val="24"/>
                <w:lang w:val="en-US"/>
                <w14:ligatures w14:val="none"/>
              </w:rPr>
              <w:br/>
              <w:t>је обухваћен утовар, истовар и грубо планирање</w:t>
            </w:r>
            <w:r w:rsidRPr="007C3855">
              <w:rPr>
                <w:rFonts w:ascii="Times New Roman" w:eastAsia="Times New Roman" w:hAnsi="Times New Roman" w:cs="Times New Roman"/>
                <w:color w:val="000000"/>
                <w:kern w:val="0"/>
                <w:sz w:val="24"/>
                <w:szCs w:val="24"/>
                <w:lang w:val="en-US"/>
                <w14:ligatures w14:val="none"/>
              </w:rPr>
              <w:br/>
              <w:t>на депонији. Обрачун од м3.</w:t>
            </w:r>
          </w:p>
        </w:tc>
        <w:tc>
          <w:tcPr>
            <w:tcW w:w="1260" w:type="dxa"/>
            <w:shd w:val="clear" w:color="auto" w:fill="auto"/>
            <w:noWrap/>
            <w:vAlign w:val="bottom"/>
            <w:hideMark/>
          </w:tcPr>
          <w:p w14:paraId="5CBAE1CF"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7C3855">
              <w:rPr>
                <w:rFonts w:ascii="Times New Roman" w:eastAsia="Times New Roman" w:hAnsi="Times New Roman" w:cs="Times New Roman"/>
                <w:color w:val="000000"/>
                <w:kern w:val="0"/>
                <w:sz w:val="24"/>
                <w:szCs w:val="24"/>
                <w:vertAlign w:val="superscript"/>
                <w:lang w:val="en-US"/>
                <w14:ligatures w14:val="none"/>
              </w:rPr>
              <w:t>3</w:t>
            </w:r>
          </w:p>
        </w:tc>
        <w:tc>
          <w:tcPr>
            <w:tcW w:w="1315" w:type="dxa"/>
            <w:shd w:val="clear" w:color="auto" w:fill="auto"/>
            <w:noWrap/>
            <w:vAlign w:val="bottom"/>
            <w:hideMark/>
          </w:tcPr>
          <w:p w14:paraId="0875997F"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15,00</w:t>
            </w:r>
          </w:p>
        </w:tc>
      </w:tr>
      <w:tr w:rsidR="007C3855" w:rsidRPr="007C3855" w14:paraId="0F1ED69A" w14:textId="77777777" w:rsidTr="006E652B">
        <w:trPr>
          <w:trHeight w:val="2310"/>
        </w:trPr>
        <w:tc>
          <w:tcPr>
            <w:tcW w:w="661" w:type="dxa"/>
            <w:shd w:val="clear" w:color="auto" w:fill="auto"/>
            <w:noWrap/>
            <w:vAlign w:val="center"/>
            <w:hideMark/>
          </w:tcPr>
          <w:p w14:paraId="6F041E50"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33</w:t>
            </w:r>
          </w:p>
        </w:tc>
        <w:tc>
          <w:tcPr>
            <w:tcW w:w="5876" w:type="dxa"/>
            <w:shd w:val="clear" w:color="auto" w:fill="auto"/>
            <w:vAlign w:val="bottom"/>
            <w:hideMark/>
          </w:tcPr>
          <w:p w14:paraId="0C0BDF72"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Бетонирање доње плоче водомерног шахта</w:t>
            </w:r>
            <w:r w:rsidRPr="007C3855">
              <w:rPr>
                <w:rFonts w:ascii="Times New Roman" w:eastAsia="Times New Roman" w:hAnsi="Times New Roman" w:cs="Times New Roman"/>
                <w:color w:val="000000"/>
                <w:kern w:val="0"/>
                <w:sz w:val="24"/>
                <w:szCs w:val="24"/>
                <w:lang w:val="en-US"/>
                <w14:ligatures w14:val="none"/>
              </w:rPr>
              <w:br/>
              <w:t>Доња плоча водомерног шахта ВШ. Бетонирање</w:t>
            </w:r>
            <w:r w:rsidRPr="007C3855">
              <w:rPr>
                <w:rFonts w:ascii="Times New Roman" w:eastAsia="Times New Roman" w:hAnsi="Times New Roman" w:cs="Times New Roman"/>
                <w:color w:val="000000"/>
                <w:kern w:val="0"/>
                <w:sz w:val="24"/>
                <w:szCs w:val="24"/>
                <w:lang w:val="en-US"/>
                <w14:ligatures w14:val="none"/>
              </w:rPr>
              <w:br/>
              <w:t>доње плоче шахта ВШ дебљине 20 цм</w:t>
            </w:r>
            <w:r w:rsidRPr="007C3855">
              <w:rPr>
                <w:rFonts w:ascii="Times New Roman" w:eastAsia="Times New Roman" w:hAnsi="Times New Roman" w:cs="Times New Roman"/>
                <w:color w:val="000000"/>
                <w:kern w:val="0"/>
                <w:sz w:val="24"/>
                <w:szCs w:val="24"/>
                <w:lang w:val="en-US"/>
                <w14:ligatures w14:val="none"/>
              </w:rPr>
              <w:br/>
              <w:t>армираним бетоном МБ 30. Материјали</w:t>
            </w:r>
            <w:r w:rsidRPr="007C3855">
              <w:rPr>
                <w:rFonts w:ascii="Times New Roman" w:eastAsia="Times New Roman" w:hAnsi="Times New Roman" w:cs="Times New Roman"/>
                <w:color w:val="000000"/>
                <w:kern w:val="0"/>
                <w:sz w:val="24"/>
                <w:szCs w:val="24"/>
                <w:lang w:val="en-US"/>
                <w14:ligatures w14:val="none"/>
              </w:rPr>
              <w:br/>
              <w:t>употребљени за справљање бетона у свему</w:t>
            </w:r>
            <w:r w:rsidRPr="007C3855">
              <w:rPr>
                <w:rFonts w:ascii="Times New Roman" w:eastAsia="Times New Roman" w:hAnsi="Times New Roman" w:cs="Times New Roman"/>
                <w:color w:val="000000"/>
                <w:kern w:val="0"/>
                <w:sz w:val="24"/>
                <w:szCs w:val="24"/>
                <w:lang w:val="en-US"/>
                <w14:ligatures w14:val="none"/>
              </w:rPr>
              <w:br/>
              <w:t>морају задовољити важеће прописе.</w:t>
            </w:r>
            <w:r w:rsidRPr="007C3855">
              <w:rPr>
                <w:rFonts w:ascii="Times New Roman" w:eastAsia="Times New Roman" w:hAnsi="Times New Roman" w:cs="Times New Roman"/>
                <w:color w:val="000000"/>
                <w:kern w:val="0"/>
                <w:sz w:val="24"/>
                <w:szCs w:val="24"/>
                <w:lang w:val="en-US"/>
                <w14:ligatures w14:val="none"/>
              </w:rPr>
              <w:br/>
              <w:t>Справљање бетона вршиће се машинским путем.</w:t>
            </w:r>
            <w:r w:rsidRPr="007C3855">
              <w:rPr>
                <w:rFonts w:ascii="Times New Roman" w:eastAsia="Times New Roman" w:hAnsi="Times New Roman" w:cs="Times New Roman"/>
                <w:color w:val="000000"/>
                <w:kern w:val="0"/>
                <w:sz w:val="24"/>
                <w:szCs w:val="24"/>
                <w:lang w:val="en-US"/>
                <w14:ligatures w14:val="none"/>
              </w:rPr>
              <w:br/>
              <w:t>У цену урачуната арматура.</w:t>
            </w:r>
          </w:p>
        </w:tc>
        <w:tc>
          <w:tcPr>
            <w:tcW w:w="1260" w:type="dxa"/>
            <w:shd w:val="clear" w:color="auto" w:fill="auto"/>
            <w:noWrap/>
            <w:vAlign w:val="bottom"/>
            <w:hideMark/>
          </w:tcPr>
          <w:p w14:paraId="3E87DFF9"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7C3855">
              <w:rPr>
                <w:rFonts w:ascii="Times New Roman" w:eastAsia="Times New Roman" w:hAnsi="Times New Roman" w:cs="Times New Roman"/>
                <w:color w:val="000000"/>
                <w:kern w:val="0"/>
                <w:sz w:val="24"/>
                <w:szCs w:val="24"/>
                <w:vertAlign w:val="superscript"/>
                <w:lang w:val="en-US"/>
                <w14:ligatures w14:val="none"/>
              </w:rPr>
              <w:t>3</w:t>
            </w:r>
          </w:p>
        </w:tc>
        <w:tc>
          <w:tcPr>
            <w:tcW w:w="1315" w:type="dxa"/>
            <w:shd w:val="clear" w:color="auto" w:fill="auto"/>
            <w:noWrap/>
            <w:vAlign w:val="bottom"/>
            <w:hideMark/>
          </w:tcPr>
          <w:p w14:paraId="7DA818D6"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1,20</w:t>
            </w:r>
          </w:p>
        </w:tc>
      </w:tr>
      <w:tr w:rsidR="007C3855" w:rsidRPr="007C3855" w14:paraId="0D57FE22" w14:textId="77777777" w:rsidTr="006E652B">
        <w:trPr>
          <w:trHeight w:val="6015"/>
        </w:trPr>
        <w:tc>
          <w:tcPr>
            <w:tcW w:w="661" w:type="dxa"/>
            <w:shd w:val="clear" w:color="auto" w:fill="auto"/>
            <w:noWrap/>
            <w:vAlign w:val="center"/>
            <w:hideMark/>
          </w:tcPr>
          <w:p w14:paraId="2D1B9BE7"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lastRenderedPageBreak/>
              <w:t>34</w:t>
            </w:r>
          </w:p>
        </w:tc>
        <w:tc>
          <w:tcPr>
            <w:tcW w:w="5876" w:type="dxa"/>
            <w:shd w:val="clear" w:color="auto" w:fill="auto"/>
            <w:vAlign w:val="bottom"/>
            <w:hideMark/>
          </w:tcPr>
          <w:p w14:paraId="1738AB1C"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Бетонирање зидова водомерног шахта</w:t>
            </w:r>
            <w:r w:rsidRPr="007C3855">
              <w:rPr>
                <w:rFonts w:ascii="Times New Roman" w:eastAsia="Times New Roman" w:hAnsi="Times New Roman" w:cs="Times New Roman"/>
                <w:color w:val="000000"/>
                <w:kern w:val="0"/>
                <w:sz w:val="24"/>
                <w:szCs w:val="24"/>
                <w:lang w:val="en-US"/>
                <w14:ligatures w14:val="none"/>
              </w:rPr>
              <w:br/>
              <w:t>Постављање оплате и бетонирање зидова</w:t>
            </w:r>
            <w:r w:rsidRPr="007C3855">
              <w:rPr>
                <w:rFonts w:ascii="Times New Roman" w:eastAsia="Times New Roman" w:hAnsi="Times New Roman" w:cs="Times New Roman"/>
                <w:color w:val="000000"/>
                <w:kern w:val="0"/>
                <w:sz w:val="24"/>
                <w:szCs w:val="24"/>
                <w:lang w:val="en-US"/>
                <w14:ligatures w14:val="none"/>
              </w:rPr>
              <w:br/>
              <w:t>водомерног шахта ВШ дебљине 20 цм</w:t>
            </w:r>
            <w:r w:rsidRPr="007C3855">
              <w:rPr>
                <w:rFonts w:ascii="Times New Roman" w:eastAsia="Times New Roman" w:hAnsi="Times New Roman" w:cs="Times New Roman"/>
                <w:color w:val="000000"/>
                <w:kern w:val="0"/>
                <w:sz w:val="24"/>
                <w:szCs w:val="24"/>
                <w:lang w:val="en-US"/>
                <w14:ligatures w14:val="none"/>
              </w:rPr>
              <w:br/>
              <w:t>армираним бетоном МБ 30. Материјали</w:t>
            </w:r>
            <w:r w:rsidRPr="007C3855">
              <w:rPr>
                <w:rFonts w:ascii="Times New Roman" w:eastAsia="Times New Roman" w:hAnsi="Times New Roman" w:cs="Times New Roman"/>
                <w:color w:val="000000"/>
                <w:kern w:val="0"/>
                <w:sz w:val="24"/>
                <w:szCs w:val="24"/>
                <w:lang w:val="en-US"/>
                <w14:ligatures w14:val="none"/>
              </w:rPr>
              <w:br/>
              <w:t>употребљени за справљање бетона у свему</w:t>
            </w:r>
            <w:r w:rsidRPr="007C3855">
              <w:rPr>
                <w:rFonts w:ascii="Times New Roman" w:eastAsia="Times New Roman" w:hAnsi="Times New Roman" w:cs="Times New Roman"/>
                <w:color w:val="000000"/>
                <w:kern w:val="0"/>
                <w:sz w:val="24"/>
                <w:szCs w:val="24"/>
                <w:lang w:val="en-US"/>
                <w14:ligatures w14:val="none"/>
              </w:rPr>
              <w:br/>
              <w:t>морају задовољити важеће прописе. Справљање</w:t>
            </w:r>
            <w:r w:rsidRPr="007C3855">
              <w:rPr>
                <w:rFonts w:ascii="Times New Roman" w:eastAsia="Times New Roman" w:hAnsi="Times New Roman" w:cs="Times New Roman"/>
                <w:color w:val="000000"/>
                <w:kern w:val="0"/>
                <w:sz w:val="24"/>
                <w:szCs w:val="24"/>
                <w:lang w:val="en-US"/>
                <w14:ligatures w14:val="none"/>
              </w:rPr>
              <w:br/>
              <w:t>бетона вршиће се машинским путем.</w:t>
            </w:r>
            <w:r w:rsidRPr="007C3855">
              <w:rPr>
                <w:rFonts w:ascii="Times New Roman" w:eastAsia="Times New Roman" w:hAnsi="Times New Roman" w:cs="Times New Roman"/>
                <w:color w:val="000000"/>
                <w:kern w:val="0"/>
                <w:sz w:val="24"/>
                <w:szCs w:val="24"/>
                <w:lang w:val="en-US"/>
                <w14:ligatures w14:val="none"/>
              </w:rPr>
              <w:br/>
              <w:t>Бетон се мора убацити између двоструке оплате</w:t>
            </w:r>
            <w:r w:rsidRPr="007C3855">
              <w:rPr>
                <w:rFonts w:ascii="Times New Roman" w:eastAsia="Times New Roman" w:hAnsi="Times New Roman" w:cs="Times New Roman"/>
                <w:color w:val="000000"/>
                <w:kern w:val="0"/>
                <w:sz w:val="24"/>
                <w:szCs w:val="24"/>
                <w:lang w:val="en-US"/>
                <w14:ligatures w14:val="none"/>
              </w:rPr>
              <w:br/>
              <w:t>и набити до потпуне компактности и</w:t>
            </w:r>
            <w:r w:rsidRPr="007C3855">
              <w:rPr>
                <w:rFonts w:ascii="Times New Roman" w:eastAsia="Times New Roman" w:hAnsi="Times New Roman" w:cs="Times New Roman"/>
                <w:color w:val="000000"/>
                <w:kern w:val="0"/>
                <w:sz w:val="24"/>
                <w:szCs w:val="24"/>
                <w:lang w:val="en-US"/>
                <w14:ligatures w14:val="none"/>
              </w:rPr>
              <w:br/>
              <w:t>монолитности бетонске масе.</w:t>
            </w:r>
            <w:r w:rsidRPr="007C3855">
              <w:rPr>
                <w:rFonts w:ascii="Times New Roman" w:eastAsia="Times New Roman" w:hAnsi="Times New Roman" w:cs="Times New Roman"/>
                <w:color w:val="000000"/>
                <w:kern w:val="0"/>
                <w:sz w:val="24"/>
                <w:szCs w:val="24"/>
                <w:lang w:val="en-US"/>
                <w14:ligatures w14:val="none"/>
              </w:rPr>
              <w:br/>
              <w:t>По скидању оплате унутрашње површине морају</w:t>
            </w:r>
            <w:r w:rsidRPr="007C3855">
              <w:rPr>
                <w:rFonts w:ascii="Times New Roman" w:eastAsia="Times New Roman" w:hAnsi="Times New Roman" w:cs="Times New Roman"/>
                <w:color w:val="000000"/>
                <w:kern w:val="0"/>
                <w:sz w:val="24"/>
                <w:szCs w:val="24"/>
                <w:lang w:val="en-US"/>
                <w14:ligatures w14:val="none"/>
              </w:rPr>
              <w:br/>
              <w:t>да буду храпаве, јер је предвиђено малтерисање.</w:t>
            </w:r>
            <w:r w:rsidRPr="007C3855">
              <w:rPr>
                <w:rFonts w:ascii="Times New Roman" w:eastAsia="Times New Roman" w:hAnsi="Times New Roman" w:cs="Times New Roman"/>
                <w:color w:val="000000"/>
                <w:kern w:val="0"/>
                <w:sz w:val="24"/>
                <w:szCs w:val="24"/>
                <w:lang w:val="en-US"/>
                <w14:ligatures w14:val="none"/>
              </w:rPr>
              <w:br/>
              <w:t>При бетонирању оставити отворе у бетону за</w:t>
            </w:r>
            <w:r w:rsidRPr="007C3855">
              <w:rPr>
                <w:rFonts w:ascii="Times New Roman" w:eastAsia="Times New Roman" w:hAnsi="Times New Roman" w:cs="Times New Roman"/>
                <w:color w:val="000000"/>
                <w:kern w:val="0"/>
                <w:sz w:val="24"/>
                <w:szCs w:val="24"/>
                <w:lang w:val="en-US"/>
                <w14:ligatures w14:val="none"/>
              </w:rPr>
              <w:br/>
              <w:t>пролазак цеви кроз зидове и уградбених</w:t>
            </w:r>
            <w:r w:rsidRPr="007C3855">
              <w:rPr>
                <w:rFonts w:ascii="Times New Roman" w:eastAsia="Times New Roman" w:hAnsi="Times New Roman" w:cs="Times New Roman"/>
                <w:color w:val="000000"/>
                <w:kern w:val="0"/>
                <w:sz w:val="24"/>
                <w:szCs w:val="24"/>
                <w:lang w:val="en-US"/>
                <w14:ligatures w14:val="none"/>
              </w:rPr>
              <w:br/>
              <w:t>гарнитура затварача кроз плочу шахта.</w:t>
            </w:r>
            <w:r w:rsidRPr="007C3855">
              <w:rPr>
                <w:rFonts w:ascii="Times New Roman" w:eastAsia="Times New Roman" w:hAnsi="Times New Roman" w:cs="Times New Roman"/>
                <w:color w:val="000000"/>
                <w:kern w:val="0"/>
                <w:sz w:val="24"/>
                <w:szCs w:val="24"/>
                <w:lang w:val="en-US"/>
                <w14:ligatures w14:val="none"/>
              </w:rPr>
              <w:br/>
              <w:t>Јединичном ценом обухваћена је комплетна</w:t>
            </w:r>
            <w:r w:rsidRPr="007C3855">
              <w:rPr>
                <w:rFonts w:ascii="Times New Roman" w:eastAsia="Times New Roman" w:hAnsi="Times New Roman" w:cs="Times New Roman"/>
                <w:color w:val="000000"/>
                <w:kern w:val="0"/>
                <w:sz w:val="24"/>
                <w:szCs w:val="24"/>
                <w:lang w:val="en-US"/>
                <w14:ligatures w14:val="none"/>
              </w:rPr>
              <w:br/>
              <w:t>израда м3 бетона са потребном оплатом и</w:t>
            </w:r>
            <w:r w:rsidRPr="007C3855">
              <w:rPr>
                <w:rFonts w:ascii="Times New Roman" w:eastAsia="Times New Roman" w:hAnsi="Times New Roman" w:cs="Times New Roman"/>
                <w:color w:val="000000"/>
                <w:kern w:val="0"/>
                <w:sz w:val="24"/>
                <w:szCs w:val="24"/>
                <w:lang w:val="en-US"/>
                <w14:ligatures w14:val="none"/>
              </w:rPr>
              <w:br/>
              <w:t>скелом, малтерисање унутрашњих површина</w:t>
            </w:r>
            <w:r w:rsidRPr="007C3855">
              <w:rPr>
                <w:rFonts w:ascii="Times New Roman" w:eastAsia="Times New Roman" w:hAnsi="Times New Roman" w:cs="Times New Roman"/>
                <w:color w:val="000000"/>
                <w:kern w:val="0"/>
                <w:sz w:val="24"/>
                <w:szCs w:val="24"/>
                <w:lang w:val="en-US"/>
                <w14:ligatures w14:val="none"/>
              </w:rPr>
              <w:br/>
              <w:t>цементним малтером у два слоја (први размере</w:t>
            </w:r>
            <w:r w:rsidRPr="007C3855">
              <w:rPr>
                <w:rFonts w:ascii="Times New Roman" w:eastAsia="Times New Roman" w:hAnsi="Times New Roman" w:cs="Times New Roman"/>
                <w:color w:val="000000"/>
                <w:kern w:val="0"/>
                <w:sz w:val="24"/>
                <w:szCs w:val="24"/>
                <w:lang w:val="en-US"/>
                <w14:ligatures w14:val="none"/>
              </w:rPr>
              <w:br/>
              <w:t>1:1 а други 1:2) са глетовањем до црног сјаја. У</w:t>
            </w:r>
            <w:r w:rsidRPr="007C3855">
              <w:rPr>
                <w:rFonts w:ascii="Times New Roman" w:eastAsia="Times New Roman" w:hAnsi="Times New Roman" w:cs="Times New Roman"/>
                <w:color w:val="000000"/>
                <w:kern w:val="0"/>
                <w:sz w:val="24"/>
                <w:szCs w:val="24"/>
                <w:lang w:val="en-US"/>
                <w14:ligatures w14:val="none"/>
              </w:rPr>
              <w:br/>
              <w:t xml:space="preserve">цену урачуната арматура. </w:t>
            </w:r>
          </w:p>
        </w:tc>
        <w:tc>
          <w:tcPr>
            <w:tcW w:w="1260" w:type="dxa"/>
            <w:shd w:val="clear" w:color="auto" w:fill="auto"/>
            <w:noWrap/>
            <w:vAlign w:val="bottom"/>
            <w:hideMark/>
          </w:tcPr>
          <w:p w14:paraId="740921DE"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7C3855">
              <w:rPr>
                <w:rFonts w:ascii="Times New Roman" w:eastAsia="Times New Roman" w:hAnsi="Times New Roman" w:cs="Times New Roman"/>
                <w:color w:val="000000"/>
                <w:kern w:val="0"/>
                <w:sz w:val="24"/>
                <w:szCs w:val="24"/>
                <w:vertAlign w:val="superscript"/>
                <w:lang w:val="en-US"/>
                <w14:ligatures w14:val="none"/>
              </w:rPr>
              <w:t>3</w:t>
            </w:r>
          </w:p>
        </w:tc>
        <w:tc>
          <w:tcPr>
            <w:tcW w:w="1315" w:type="dxa"/>
            <w:shd w:val="clear" w:color="auto" w:fill="auto"/>
            <w:noWrap/>
            <w:vAlign w:val="bottom"/>
            <w:hideMark/>
          </w:tcPr>
          <w:p w14:paraId="1D65338B"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4,00</w:t>
            </w:r>
          </w:p>
        </w:tc>
      </w:tr>
      <w:tr w:rsidR="007C3855" w:rsidRPr="007C3855" w14:paraId="38CDD327" w14:textId="77777777" w:rsidTr="006E652B">
        <w:trPr>
          <w:trHeight w:val="2310"/>
        </w:trPr>
        <w:tc>
          <w:tcPr>
            <w:tcW w:w="661" w:type="dxa"/>
            <w:shd w:val="clear" w:color="auto" w:fill="auto"/>
            <w:noWrap/>
            <w:vAlign w:val="center"/>
            <w:hideMark/>
          </w:tcPr>
          <w:p w14:paraId="03BD1833"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35</w:t>
            </w:r>
          </w:p>
        </w:tc>
        <w:tc>
          <w:tcPr>
            <w:tcW w:w="5876" w:type="dxa"/>
            <w:shd w:val="clear" w:color="auto" w:fill="auto"/>
            <w:vAlign w:val="bottom"/>
            <w:hideMark/>
          </w:tcPr>
          <w:p w14:paraId="085618B3"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Бетонирање горње плоче водомерног шахта</w:t>
            </w:r>
            <w:r w:rsidRPr="007C3855">
              <w:rPr>
                <w:rFonts w:ascii="Times New Roman" w:eastAsia="Times New Roman" w:hAnsi="Times New Roman" w:cs="Times New Roman"/>
                <w:color w:val="000000"/>
                <w:kern w:val="0"/>
                <w:sz w:val="24"/>
                <w:szCs w:val="24"/>
                <w:lang w:val="en-US"/>
                <w14:ligatures w14:val="none"/>
              </w:rPr>
              <w:br/>
              <w:t>Горња плоча водомерног шахта. Бетонирање</w:t>
            </w:r>
            <w:r w:rsidRPr="007C3855">
              <w:rPr>
                <w:rFonts w:ascii="Times New Roman" w:eastAsia="Times New Roman" w:hAnsi="Times New Roman" w:cs="Times New Roman"/>
                <w:color w:val="000000"/>
                <w:kern w:val="0"/>
                <w:sz w:val="24"/>
                <w:szCs w:val="24"/>
                <w:lang w:val="en-US"/>
                <w14:ligatures w14:val="none"/>
              </w:rPr>
              <w:br/>
              <w:t>горњих плоча шахтова дебљине 20 цм</w:t>
            </w:r>
            <w:r w:rsidRPr="007C3855">
              <w:rPr>
                <w:rFonts w:ascii="Times New Roman" w:eastAsia="Times New Roman" w:hAnsi="Times New Roman" w:cs="Times New Roman"/>
                <w:color w:val="000000"/>
                <w:kern w:val="0"/>
                <w:sz w:val="24"/>
                <w:szCs w:val="24"/>
                <w:lang w:val="en-US"/>
                <w14:ligatures w14:val="none"/>
              </w:rPr>
              <w:br/>
              <w:t>армираним бетоном МБ 30. Материјали</w:t>
            </w:r>
            <w:r w:rsidRPr="007C3855">
              <w:rPr>
                <w:rFonts w:ascii="Times New Roman" w:eastAsia="Times New Roman" w:hAnsi="Times New Roman" w:cs="Times New Roman"/>
                <w:color w:val="000000"/>
                <w:kern w:val="0"/>
                <w:sz w:val="24"/>
                <w:szCs w:val="24"/>
                <w:lang w:val="en-US"/>
                <w14:ligatures w14:val="none"/>
              </w:rPr>
              <w:br/>
              <w:t>употребљени за справљање бетона у свему</w:t>
            </w:r>
            <w:r w:rsidRPr="007C3855">
              <w:rPr>
                <w:rFonts w:ascii="Times New Roman" w:eastAsia="Times New Roman" w:hAnsi="Times New Roman" w:cs="Times New Roman"/>
                <w:color w:val="000000"/>
                <w:kern w:val="0"/>
                <w:sz w:val="24"/>
                <w:szCs w:val="24"/>
                <w:lang w:val="en-US"/>
                <w14:ligatures w14:val="none"/>
              </w:rPr>
              <w:br/>
              <w:t>морају задовољити важеће прописе.</w:t>
            </w:r>
            <w:r w:rsidRPr="007C3855">
              <w:rPr>
                <w:rFonts w:ascii="Times New Roman" w:eastAsia="Times New Roman" w:hAnsi="Times New Roman" w:cs="Times New Roman"/>
                <w:color w:val="000000"/>
                <w:kern w:val="0"/>
                <w:sz w:val="24"/>
                <w:szCs w:val="24"/>
                <w:lang w:val="en-US"/>
                <w14:ligatures w14:val="none"/>
              </w:rPr>
              <w:br/>
              <w:t>Справљање бетона вршиће се машинским путем.</w:t>
            </w:r>
            <w:r w:rsidRPr="007C3855">
              <w:rPr>
                <w:rFonts w:ascii="Times New Roman" w:eastAsia="Times New Roman" w:hAnsi="Times New Roman" w:cs="Times New Roman"/>
                <w:color w:val="000000"/>
                <w:kern w:val="0"/>
                <w:sz w:val="24"/>
                <w:szCs w:val="24"/>
                <w:lang w:val="en-US"/>
                <w14:ligatures w14:val="none"/>
              </w:rPr>
              <w:br/>
              <w:t>У цену урачуната арматура</w:t>
            </w:r>
          </w:p>
        </w:tc>
        <w:tc>
          <w:tcPr>
            <w:tcW w:w="1260" w:type="dxa"/>
            <w:shd w:val="clear" w:color="auto" w:fill="auto"/>
            <w:noWrap/>
            <w:vAlign w:val="bottom"/>
            <w:hideMark/>
          </w:tcPr>
          <w:p w14:paraId="69FE3908"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7C3855">
              <w:rPr>
                <w:rFonts w:ascii="Times New Roman" w:eastAsia="Times New Roman" w:hAnsi="Times New Roman" w:cs="Times New Roman"/>
                <w:color w:val="000000"/>
                <w:kern w:val="0"/>
                <w:sz w:val="24"/>
                <w:szCs w:val="24"/>
                <w:vertAlign w:val="superscript"/>
                <w:lang w:val="en-US"/>
                <w14:ligatures w14:val="none"/>
              </w:rPr>
              <w:t>3</w:t>
            </w:r>
          </w:p>
        </w:tc>
        <w:tc>
          <w:tcPr>
            <w:tcW w:w="1315" w:type="dxa"/>
            <w:shd w:val="clear" w:color="auto" w:fill="auto"/>
            <w:noWrap/>
            <w:vAlign w:val="bottom"/>
            <w:hideMark/>
          </w:tcPr>
          <w:p w14:paraId="58DED5FA"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1,20</w:t>
            </w:r>
          </w:p>
        </w:tc>
      </w:tr>
      <w:tr w:rsidR="007C3855" w:rsidRPr="007C3855" w14:paraId="77889BC1" w14:textId="77777777" w:rsidTr="006E652B">
        <w:trPr>
          <w:trHeight w:val="600"/>
        </w:trPr>
        <w:tc>
          <w:tcPr>
            <w:tcW w:w="661" w:type="dxa"/>
            <w:shd w:val="clear" w:color="auto" w:fill="auto"/>
            <w:noWrap/>
            <w:vAlign w:val="center"/>
            <w:hideMark/>
          </w:tcPr>
          <w:p w14:paraId="4B2A5A21"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36</w:t>
            </w:r>
          </w:p>
        </w:tc>
        <w:tc>
          <w:tcPr>
            <w:tcW w:w="5876" w:type="dxa"/>
            <w:shd w:val="clear" w:color="auto" w:fill="auto"/>
            <w:vAlign w:val="bottom"/>
            <w:hideMark/>
          </w:tcPr>
          <w:p w14:paraId="32D09176" w14:textId="77777777" w:rsidR="007C3855" w:rsidRPr="007C3855" w:rsidRDefault="007C3855" w:rsidP="0020546C">
            <w:pPr>
              <w:spacing w:after="0" w:line="240" w:lineRule="auto"/>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Набавка и уградња ливеног гвозденог</w:t>
            </w:r>
            <w:r w:rsidRPr="007C3855">
              <w:rPr>
                <w:rFonts w:ascii="Times New Roman" w:eastAsia="Times New Roman" w:hAnsi="Times New Roman" w:cs="Times New Roman"/>
                <w:b/>
                <w:bCs/>
                <w:color w:val="000000"/>
                <w:kern w:val="0"/>
                <w:sz w:val="24"/>
                <w:szCs w:val="24"/>
                <w:lang w:val="en-US"/>
                <w14:ligatures w14:val="none"/>
              </w:rPr>
              <w:br/>
              <w:t>поклопaца.</w:t>
            </w:r>
          </w:p>
        </w:tc>
        <w:tc>
          <w:tcPr>
            <w:tcW w:w="1260" w:type="dxa"/>
            <w:shd w:val="clear" w:color="auto" w:fill="auto"/>
            <w:noWrap/>
            <w:vAlign w:val="bottom"/>
            <w:hideMark/>
          </w:tcPr>
          <w:p w14:paraId="06691DCF" w14:textId="33EEFEDF" w:rsidR="007C3855" w:rsidRPr="007C3855" w:rsidRDefault="003463CB"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Pr>
                <w:rFonts w:ascii="Times New Roman" w:eastAsia="Times New Roman" w:hAnsi="Times New Roman" w:cs="Times New Roman"/>
                <w:color w:val="000000"/>
                <w:kern w:val="0"/>
                <w:sz w:val="24"/>
                <w:szCs w:val="24"/>
                <w:lang w:val="sr-Cyrl-RS"/>
                <w14:ligatures w14:val="none"/>
              </w:rPr>
              <w:t>ком</w:t>
            </w:r>
            <w:r w:rsidR="007C3855" w:rsidRPr="007C3855">
              <w:rPr>
                <w:rFonts w:ascii="Times New Roman" w:eastAsia="Times New Roman" w:hAnsi="Times New Roman" w:cs="Times New Roman"/>
                <w:color w:val="000000"/>
                <w:kern w:val="0"/>
                <w:sz w:val="24"/>
                <w:szCs w:val="24"/>
                <w:lang w:val="en-US"/>
                <w14:ligatures w14:val="none"/>
              </w:rPr>
              <w:t xml:space="preserve"> </w:t>
            </w:r>
          </w:p>
        </w:tc>
        <w:tc>
          <w:tcPr>
            <w:tcW w:w="1315" w:type="dxa"/>
            <w:shd w:val="clear" w:color="auto" w:fill="auto"/>
            <w:noWrap/>
            <w:vAlign w:val="bottom"/>
            <w:hideMark/>
          </w:tcPr>
          <w:p w14:paraId="09A93BAF"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1,00</w:t>
            </w:r>
          </w:p>
        </w:tc>
      </w:tr>
      <w:tr w:rsidR="007C3855" w:rsidRPr="007C3855" w14:paraId="2E78E449" w14:textId="77777777" w:rsidTr="006E652B">
        <w:trPr>
          <w:trHeight w:val="600"/>
        </w:trPr>
        <w:tc>
          <w:tcPr>
            <w:tcW w:w="661" w:type="dxa"/>
            <w:shd w:val="clear" w:color="auto" w:fill="auto"/>
            <w:noWrap/>
            <w:vAlign w:val="center"/>
            <w:hideMark/>
          </w:tcPr>
          <w:p w14:paraId="4ECC3A6A"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37</w:t>
            </w:r>
          </w:p>
        </w:tc>
        <w:tc>
          <w:tcPr>
            <w:tcW w:w="5876" w:type="dxa"/>
            <w:shd w:val="clear" w:color="auto" w:fill="auto"/>
            <w:vAlign w:val="bottom"/>
            <w:hideMark/>
          </w:tcPr>
          <w:p w14:paraId="0BE9E5BA" w14:textId="77777777" w:rsidR="007C3855" w:rsidRPr="007C3855" w:rsidRDefault="007C3855" w:rsidP="0020546C">
            <w:pPr>
              <w:spacing w:after="0" w:line="240" w:lineRule="auto"/>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Уградња ливеногвоздених пењалица за силаз</w:t>
            </w:r>
            <w:r w:rsidRPr="007C3855">
              <w:rPr>
                <w:rFonts w:ascii="Times New Roman" w:eastAsia="Times New Roman" w:hAnsi="Times New Roman" w:cs="Times New Roman"/>
                <w:b/>
                <w:bCs/>
                <w:color w:val="000000"/>
                <w:kern w:val="0"/>
                <w:sz w:val="24"/>
                <w:szCs w:val="24"/>
                <w:lang w:val="en-US"/>
                <w14:ligatures w14:val="none"/>
              </w:rPr>
              <w:br/>
              <w:t>у шахт</w:t>
            </w:r>
          </w:p>
        </w:tc>
        <w:tc>
          <w:tcPr>
            <w:tcW w:w="1260" w:type="dxa"/>
            <w:shd w:val="clear" w:color="auto" w:fill="auto"/>
            <w:noWrap/>
            <w:vAlign w:val="bottom"/>
            <w:hideMark/>
          </w:tcPr>
          <w:p w14:paraId="271ED5A8" w14:textId="63144351" w:rsidR="007C3855" w:rsidRPr="003463CB" w:rsidRDefault="003463CB" w:rsidP="0020546C">
            <w:pPr>
              <w:spacing w:after="0" w:line="240" w:lineRule="auto"/>
              <w:jc w:val="center"/>
              <w:rPr>
                <w:rFonts w:ascii="Times New Roman" w:eastAsia="Times New Roman" w:hAnsi="Times New Roman" w:cs="Times New Roman"/>
                <w:color w:val="000000"/>
                <w:kern w:val="0"/>
                <w:sz w:val="24"/>
                <w:szCs w:val="24"/>
                <w:lang w:val="sr-Cyrl-RS"/>
                <w14:ligatures w14:val="none"/>
              </w:rPr>
            </w:pPr>
            <w:r>
              <w:rPr>
                <w:rFonts w:ascii="Times New Roman" w:eastAsia="Times New Roman" w:hAnsi="Times New Roman" w:cs="Times New Roman"/>
                <w:color w:val="000000"/>
                <w:kern w:val="0"/>
                <w:sz w:val="24"/>
                <w:szCs w:val="24"/>
                <w:lang w:val="sr-Cyrl-RS"/>
                <w14:ligatures w14:val="none"/>
              </w:rPr>
              <w:t>ком</w:t>
            </w:r>
          </w:p>
        </w:tc>
        <w:tc>
          <w:tcPr>
            <w:tcW w:w="1315" w:type="dxa"/>
            <w:shd w:val="clear" w:color="auto" w:fill="auto"/>
            <w:noWrap/>
            <w:vAlign w:val="bottom"/>
            <w:hideMark/>
          </w:tcPr>
          <w:p w14:paraId="64F753A3"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7</w:t>
            </w:r>
          </w:p>
        </w:tc>
      </w:tr>
      <w:tr w:rsidR="007C3855" w:rsidRPr="007C3855" w14:paraId="2CA916CF" w14:textId="77777777" w:rsidTr="006E652B">
        <w:trPr>
          <w:trHeight w:val="6060"/>
        </w:trPr>
        <w:tc>
          <w:tcPr>
            <w:tcW w:w="661" w:type="dxa"/>
            <w:shd w:val="clear" w:color="auto" w:fill="auto"/>
            <w:noWrap/>
            <w:vAlign w:val="center"/>
            <w:hideMark/>
          </w:tcPr>
          <w:p w14:paraId="6EDA8EFF" w14:textId="77777777" w:rsidR="007C3855" w:rsidRPr="007C3855" w:rsidRDefault="007C3855" w:rsidP="0020546C">
            <w:pPr>
              <w:spacing w:after="0" w:line="240" w:lineRule="auto"/>
              <w:jc w:val="right"/>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lastRenderedPageBreak/>
              <w:t>9</w:t>
            </w:r>
          </w:p>
        </w:tc>
        <w:tc>
          <w:tcPr>
            <w:tcW w:w="5876" w:type="dxa"/>
            <w:shd w:val="clear" w:color="auto" w:fill="auto"/>
            <w:hideMark/>
          </w:tcPr>
          <w:p w14:paraId="51ACBB9B"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Опрема водомерног шахта ВШ</w:t>
            </w:r>
            <w:r w:rsidRPr="007C3855">
              <w:rPr>
                <w:rFonts w:ascii="Times New Roman" w:eastAsia="Times New Roman" w:hAnsi="Times New Roman" w:cs="Times New Roman"/>
                <w:color w:val="000000"/>
                <w:kern w:val="0"/>
                <w:sz w:val="24"/>
                <w:szCs w:val="24"/>
                <w:lang w:val="en-US"/>
                <w14:ligatures w14:val="none"/>
              </w:rPr>
              <w:br/>
              <w:t>Набавка транспорт и монтажа водоводних</w:t>
            </w:r>
            <w:r w:rsidRPr="007C3855">
              <w:rPr>
                <w:rFonts w:ascii="Times New Roman" w:eastAsia="Times New Roman" w:hAnsi="Times New Roman" w:cs="Times New Roman"/>
                <w:color w:val="000000"/>
                <w:kern w:val="0"/>
                <w:sz w:val="24"/>
                <w:szCs w:val="24"/>
                <w:lang w:val="en-US"/>
                <w14:ligatures w14:val="none"/>
              </w:rPr>
              <w:br/>
              <w:t>фазонских комада и арматуре према детаљу</w:t>
            </w:r>
            <w:r w:rsidRPr="007C3855">
              <w:rPr>
                <w:rFonts w:ascii="Times New Roman" w:eastAsia="Times New Roman" w:hAnsi="Times New Roman" w:cs="Times New Roman"/>
                <w:color w:val="000000"/>
                <w:kern w:val="0"/>
                <w:sz w:val="24"/>
                <w:szCs w:val="24"/>
                <w:lang w:val="en-US"/>
                <w14:ligatures w14:val="none"/>
              </w:rPr>
              <w:br/>
              <w:t>водомерног шахта.</w:t>
            </w:r>
            <w:r w:rsidRPr="007C3855">
              <w:rPr>
                <w:rFonts w:ascii="Times New Roman" w:eastAsia="Times New Roman" w:hAnsi="Times New Roman" w:cs="Times New Roman"/>
                <w:color w:val="000000"/>
                <w:kern w:val="0"/>
                <w:sz w:val="24"/>
                <w:szCs w:val="24"/>
                <w:lang w:val="en-US"/>
                <w14:ligatures w14:val="none"/>
              </w:rPr>
              <w:br/>
              <w:t>Овални затварач ф100 мм НП 10 са точком</w:t>
            </w:r>
            <w:r w:rsidRPr="007C3855">
              <w:rPr>
                <w:rFonts w:ascii="Times New Roman" w:eastAsia="Times New Roman" w:hAnsi="Times New Roman" w:cs="Times New Roman"/>
                <w:color w:val="000000"/>
                <w:kern w:val="0"/>
                <w:sz w:val="24"/>
                <w:szCs w:val="24"/>
                <w:lang w:val="en-US"/>
                <w14:ligatures w14:val="none"/>
              </w:rPr>
              <w:br/>
              <w:t>Овални затварач ф50 мм НП 10 са точком</w:t>
            </w:r>
            <w:r w:rsidRPr="007C3855">
              <w:rPr>
                <w:rFonts w:ascii="Times New Roman" w:eastAsia="Times New Roman" w:hAnsi="Times New Roman" w:cs="Times New Roman"/>
                <w:color w:val="000000"/>
                <w:kern w:val="0"/>
                <w:sz w:val="24"/>
                <w:szCs w:val="24"/>
                <w:lang w:val="en-US"/>
                <w14:ligatures w14:val="none"/>
              </w:rPr>
              <w:br/>
              <w:t>Т комад Ø100/100</w:t>
            </w:r>
            <w:r w:rsidRPr="007C3855">
              <w:rPr>
                <w:rFonts w:ascii="Times New Roman" w:eastAsia="Times New Roman" w:hAnsi="Times New Roman" w:cs="Times New Roman"/>
                <w:color w:val="000000"/>
                <w:kern w:val="0"/>
                <w:sz w:val="24"/>
                <w:szCs w:val="24"/>
                <w:lang w:val="en-US"/>
                <w14:ligatures w14:val="none"/>
              </w:rPr>
              <w:br/>
              <w:t>Колено ф100 90°</w:t>
            </w:r>
            <w:r w:rsidRPr="007C3855">
              <w:rPr>
                <w:rFonts w:ascii="Times New Roman" w:eastAsia="Times New Roman" w:hAnsi="Times New Roman" w:cs="Times New Roman"/>
                <w:color w:val="000000"/>
                <w:kern w:val="0"/>
                <w:sz w:val="24"/>
                <w:szCs w:val="24"/>
                <w:lang w:val="en-US"/>
                <w14:ligatures w14:val="none"/>
              </w:rPr>
              <w:br/>
              <w:t>Хватач нечистоћа Ф100</w:t>
            </w:r>
            <w:r w:rsidRPr="007C3855">
              <w:rPr>
                <w:rFonts w:ascii="Times New Roman" w:eastAsia="Times New Roman" w:hAnsi="Times New Roman" w:cs="Times New Roman"/>
                <w:color w:val="000000"/>
                <w:kern w:val="0"/>
                <w:sz w:val="24"/>
                <w:szCs w:val="24"/>
                <w:lang w:val="en-US"/>
                <w14:ligatures w14:val="none"/>
              </w:rPr>
              <w:br/>
              <w:t>Хватач нечистоћа Ф50</w:t>
            </w:r>
            <w:r w:rsidRPr="007C3855">
              <w:rPr>
                <w:rFonts w:ascii="Times New Roman" w:eastAsia="Times New Roman" w:hAnsi="Times New Roman" w:cs="Times New Roman"/>
                <w:color w:val="000000"/>
                <w:kern w:val="0"/>
                <w:sz w:val="24"/>
                <w:szCs w:val="24"/>
                <w:lang w:val="en-US"/>
                <w14:ligatures w14:val="none"/>
              </w:rPr>
              <w:br/>
              <w:t>ФФ комад Ø100 Л=700мм</w:t>
            </w:r>
            <w:r w:rsidRPr="007C3855">
              <w:rPr>
                <w:rFonts w:ascii="Times New Roman" w:eastAsia="Times New Roman" w:hAnsi="Times New Roman" w:cs="Times New Roman"/>
                <w:color w:val="000000"/>
                <w:kern w:val="0"/>
                <w:sz w:val="24"/>
                <w:szCs w:val="24"/>
                <w:lang w:val="en-US"/>
                <w14:ligatures w14:val="none"/>
              </w:rPr>
              <w:br/>
              <w:t>ФФ комад Ø50 Л=600мм</w:t>
            </w:r>
            <w:r w:rsidRPr="007C3855">
              <w:rPr>
                <w:rFonts w:ascii="Times New Roman" w:eastAsia="Times New Roman" w:hAnsi="Times New Roman" w:cs="Times New Roman"/>
                <w:color w:val="000000"/>
                <w:kern w:val="0"/>
                <w:sz w:val="24"/>
                <w:szCs w:val="24"/>
                <w:lang w:val="en-US"/>
                <w14:ligatures w14:val="none"/>
              </w:rPr>
              <w:br/>
              <w:t>ФФР комад Ø100/50</w:t>
            </w:r>
            <w:r w:rsidRPr="007C3855">
              <w:rPr>
                <w:rFonts w:ascii="Times New Roman" w:eastAsia="Times New Roman" w:hAnsi="Times New Roman" w:cs="Times New Roman"/>
                <w:color w:val="000000"/>
                <w:kern w:val="0"/>
                <w:sz w:val="24"/>
                <w:szCs w:val="24"/>
                <w:lang w:val="en-US"/>
                <w14:ligatures w14:val="none"/>
              </w:rPr>
              <w:br/>
              <w:t xml:space="preserve">ПЕ туљак Ø110 </w:t>
            </w:r>
            <w:r w:rsidRPr="007C3855">
              <w:rPr>
                <w:rFonts w:ascii="Times New Roman" w:eastAsia="Times New Roman" w:hAnsi="Times New Roman" w:cs="Times New Roman"/>
                <w:color w:val="000000"/>
                <w:kern w:val="0"/>
                <w:sz w:val="24"/>
                <w:szCs w:val="24"/>
                <w:lang w:val="en-US"/>
                <w14:ligatures w14:val="none"/>
              </w:rPr>
              <w:br/>
              <w:t xml:space="preserve">ПЕ туљак Ø63 </w:t>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t>Набавка, транспорт и монтажа водомера. У</w:t>
            </w:r>
            <w:r w:rsidRPr="007C3855">
              <w:rPr>
                <w:rFonts w:ascii="Times New Roman" w:eastAsia="Times New Roman" w:hAnsi="Times New Roman" w:cs="Times New Roman"/>
                <w:color w:val="000000"/>
                <w:kern w:val="0"/>
                <w:sz w:val="24"/>
                <w:szCs w:val="24"/>
                <w:lang w:val="en-US"/>
                <w14:ligatures w14:val="none"/>
              </w:rPr>
              <w:br/>
              <w:t>јединичну цену позиције улази сав потребан рад</w:t>
            </w:r>
            <w:r w:rsidRPr="007C3855">
              <w:rPr>
                <w:rFonts w:ascii="Times New Roman" w:eastAsia="Times New Roman" w:hAnsi="Times New Roman" w:cs="Times New Roman"/>
                <w:color w:val="000000"/>
                <w:kern w:val="0"/>
                <w:sz w:val="24"/>
                <w:szCs w:val="24"/>
                <w:lang w:val="en-US"/>
                <w14:ligatures w14:val="none"/>
              </w:rPr>
              <w:br/>
              <w:t>и спојни и заптивни материјал.</w:t>
            </w:r>
            <w:r w:rsidRPr="007C3855">
              <w:rPr>
                <w:rFonts w:ascii="Times New Roman" w:eastAsia="Times New Roman" w:hAnsi="Times New Roman" w:cs="Times New Roman"/>
                <w:color w:val="000000"/>
                <w:kern w:val="0"/>
                <w:sz w:val="24"/>
                <w:szCs w:val="24"/>
                <w:lang w:val="en-US"/>
                <w14:ligatures w14:val="none"/>
              </w:rPr>
              <w:br/>
              <w:t>водомер Ф100</w:t>
            </w:r>
            <w:r w:rsidRPr="007C3855">
              <w:rPr>
                <w:rFonts w:ascii="Times New Roman" w:eastAsia="Times New Roman" w:hAnsi="Times New Roman" w:cs="Times New Roman"/>
                <w:color w:val="000000"/>
                <w:kern w:val="0"/>
                <w:sz w:val="24"/>
                <w:szCs w:val="24"/>
                <w:lang w:val="en-US"/>
                <w14:ligatures w14:val="none"/>
              </w:rPr>
              <w:br/>
              <w:t>водомер Ф50</w:t>
            </w:r>
          </w:p>
        </w:tc>
        <w:tc>
          <w:tcPr>
            <w:tcW w:w="1260" w:type="dxa"/>
            <w:shd w:val="clear" w:color="auto" w:fill="auto"/>
            <w:vAlign w:val="bottom"/>
            <w:hideMark/>
          </w:tcPr>
          <w:p w14:paraId="6AA60398" w14:textId="4F7A4186" w:rsidR="007C3855" w:rsidRPr="001C68C0" w:rsidRDefault="007C3855" w:rsidP="0020546C">
            <w:pPr>
              <w:spacing w:after="0" w:line="240" w:lineRule="auto"/>
              <w:jc w:val="center"/>
              <w:rPr>
                <w:rFonts w:ascii="Times New Roman" w:eastAsia="Times New Roman" w:hAnsi="Times New Roman" w:cs="Times New Roman"/>
                <w:color w:val="000000"/>
                <w:kern w:val="0"/>
                <w:sz w:val="24"/>
                <w:szCs w:val="24"/>
                <w:lang w:val="sr-Cyrl-RS"/>
                <w14:ligatures w14:val="none"/>
              </w:rPr>
            </w:pPr>
            <w:r w:rsidRPr="007C3855">
              <w:rPr>
                <w:rFonts w:ascii="Times New Roman" w:eastAsia="Times New Roman" w:hAnsi="Times New Roman" w:cs="Times New Roman"/>
                <w:color w:val="000000"/>
                <w:kern w:val="0"/>
                <w:sz w:val="24"/>
                <w:szCs w:val="24"/>
                <w:lang w:val="pl-PL"/>
                <w14:ligatures w14:val="none"/>
              </w:rPr>
              <w:br/>
            </w:r>
            <w:r w:rsidRPr="007C3855">
              <w:rPr>
                <w:rFonts w:ascii="Times New Roman" w:eastAsia="Times New Roman" w:hAnsi="Times New Roman" w:cs="Times New Roman"/>
                <w:color w:val="000000"/>
                <w:kern w:val="0"/>
                <w:sz w:val="24"/>
                <w:szCs w:val="24"/>
                <w:lang w:val="pl-PL"/>
                <w14:ligatures w14:val="none"/>
              </w:rPr>
              <w:br/>
            </w:r>
            <w:r w:rsidR="001C68C0">
              <w:rPr>
                <w:rFonts w:ascii="Times New Roman" w:eastAsia="Times New Roman" w:hAnsi="Times New Roman" w:cs="Times New Roman"/>
                <w:color w:val="000000"/>
                <w:kern w:val="0"/>
                <w:sz w:val="24"/>
                <w:szCs w:val="24"/>
                <w:lang w:val="sr-Cyrl-RS"/>
                <w14:ligatures w14:val="none"/>
              </w:rPr>
              <w:t>ком</w:t>
            </w:r>
            <w:r w:rsidRPr="007C3855">
              <w:rPr>
                <w:rFonts w:ascii="Times New Roman" w:eastAsia="Times New Roman" w:hAnsi="Times New Roman" w:cs="Times New Roman"/>
                <w:color w:val="000000"/>
                <w:kern w:val="0"/>
                <w:sz w:val="24"/>
                <w:szCs w:val="24"/>
                <w:lang w:val="pl-PL"/>
                <w14:ligatures w14:val="none"/>
              </w:rPr>
              <w:br/>
            </w:r>
            <w:r w:rsidR="001C68C0">
              <w:rPr>
                <w:rFonts w:ascii="Times New Roman" w:eastAsia="Times New Roman" w:hAnsi="Times New Roman" w:cs="Times New Roman"/>
                <w:color w:val="000000"/>
                <w:kern w:val="0"/>
                <w:sz w:val="24"/>
                <w:szCs w:val="24"/>
                <w:lang w:val="sr-Cyrl-RS"/>
                <w14:ligatures w14:val="none"/>
              </w:rPr>
              <w:t>ком</w:t>
            </w:r>
            <w:r w:rsidRPr="007C3855">
              <w:rPr>
                <w:rFonts w:ascii="Times New Roman" w:eastAsia="Times New Roman" w:hAnsi="Times New Roman" w:cs="Times New Roman"/>
                <w:color w:val="000000"/>
                <w:kern w:val="0"/>
                <w:sz w:val="24"/>
                <w:szCs w:val="24"/>
                <w:lang w:val="pl-PL"/>
                <w14:ligatures w14:val="none"/>
              </w:rPr>
              <w:br/>
            </w:r>
            <w:r w:rsidR="001C68C0">
              <w:rPr>
                <w:rFonts w:ascii="Times New Roman" w:eastAsia="Times New Roman" w:hAnsi="Times New Roman" w:cs="Times New Roman"/>
                <w:color w:val="000000"/>
                <w:kern w:val="0"/>
                <w:sz w:val="24"/>
                <w:szCs w:val="24"/>
                <w:lang w:val="sr-Cyrl-RS"/>
                <w14:ligatures w14:val="none"/>
              </w:rPr>
              <w:t>ком</w:t>
            </w:r>
            <w:r w:rsidRPr="007C3855">
              <w:rPr>
                <w:rFonts w:ascii="Times New Roman" w:eastAsia="Times New Roman" w:hAnsi="Times New Roman" w:cs="Times New Roman"/>
                <w:color w:val="000000"/>
                <w:kern w:val="0"/>
                <w:sz w:val="24"/>
                <w:szCs w:val="24"/>
                <w:lang w:val="pl-PL"/>
                <w14:ligatures w14:val="none"/>
              </w:rPr>
              <w:br/>
            </w:r>
            <w:r w:rsidR="001C68C0">
              <w:rPr>
                <w:rFonts w:ascii="Times New Roman" w:eastAsia="Times New Roman" w:hAnsi="Times New Roman" w:cs="Times New Roman"/>
                <w:color w:val="000000"/>
                <w:kern w:val="0"/>
                <w:sz w:val="24"/>
                <w:szCs w:val="24"/>
                <w:lang w:val="sr-Cyrl-RS"/>
                <w14:ligatures w14:val="none"/>
              </w:rPr>
              <w:t>ком</w:t>
            </w:r>
            <w:r w:rsidRPr="007C3855">
              <w:rPr>
                <w:rFonts w:ascii="Times New Roman" w:eastAsia="Times New Roman" w:hAnsi="Times New Roman" w:cs="Times New Roman"/>
                <w:color w:val="000000"/>
                <w:kern w:val="0"/>
                <w:sz w:val="24"/>
                <w:szCs w:val="24"/>
                <w:lang w:val="pl-PL"/>
                <w14:ligatures w14:val="none"/>
              </w:rPr>
              <w:br/>
            </w:r>
            <w:r w:rsidR="001C68C0">
              <w:rPr>
                <w:rFonts w:ascii="Times New Roman" w:eastAsia="Times New Roman" w:hAnsi="Times New Roman" w:cs="Times New Roman"/>
                <w:color w:val="000000"/>
                <w:kern w:val="0"/>
                <w:sz w:val="24"/>
                <w:szCs w:val="24"/>
                <w:lang w:val="sr-Cyrl-RS"/>
                <w14:ligatures w14:val="none"/>
              </w:rPr>
              <w:t>ком</w:t>
            </w:r>
            <w:r w:rsidRPr="007C3855">
              <w:rPr>
                <w:rFonts w:ascii="Times New Roman" w:eastAsia="Times New Roman" w:hAnsi="Times New Roman" w:cs="Times New Roman"/>
                <w:color w:val="000000"/>
                <w:kern w:val="0"/>
                <w:sz w:val="24"/>
                <w:szCs w:val="24"/>
                <w:lang w:val="pl-PL"/>
                <w14:ligatures w14:val="none"/>
              </w:rPr>
              <w:br/>
            </w:r>
            <w:r w:rsidR="001C68C0">
              <w:rPr>
                <w:rFonts w:ascii="Times New Roman" w:eastAsia="Times New Roman" w:hAnsi="Times New Roman" w:cs="Times New Roman"/>
                <w:color w:val="000000"/>
                <w:kern w:val="0"/>
                <w:sz w:val="24"/>
                <w:szCs w:val="24"/>
                <w:lang w:val="sr-Cyrl-RS"/>
                <w14:ligatures w14:val="none"/>
              </w:rPr>
              <w:t>ком</w:t>
            </w:r>
            <w:r w:rsidRPr="007C3855">
              <w:rPr>
                <w:rFonts w:ascii="Times New Roman" w:eastAsia="Times New Roman" w:hAnsi="Times New Roman" w:cs="Times New Roman"/>
                <w:color w:val="000000"/>
                <w:kern w:val="0"/>
                <w:sz w:val="24"/>
                <w:szCs w:val="24"/>
                <w:lang w:val="pl-PL"/>
                <w14:ligatures w14:val="none"/>
              </w:rPr>
              <w:br/>
            </w:r>
            <w:r w:rsidR="001C68C0">
              <w:rPr>
                <w:rFonts w:ascii="Times New Roman" w:eastAsia="Times New Roman" w:hAnsi="Times New Roman" w:cs="Times New Roman"/>
                <w:color w:val="000000"/>
                <w:kern w:val="0"/>
                <w:sz w:val="24"/>
                <w:szCs w:val="24"/>
                <w:lang w:val="sr-Cyrl-RS"/>
                <w14:ligatures w14:val="none"/>
              </w:rPr>
              <w:t>ком</w:t>
            </w:r>
            <w:r w:rsidRPr="007C3855">
              <w:rPr>
                <w:rFonts w:ascii="Times New Roman" w:eastAsia="Times New Roman" w:hAnsi="Times New Roman" w:cs="Times New Roman"/>
                <w:color w:val="000000"/>
                <w:kern w:val="0"/>
                <w:sz w:val="24"/>
                <w:szCs w:val="24"/>
                <w:lang w:val="pl-PL"/>
                <w14:ligatures w14:val="none"/>
              </w:rPr>
              <w:br/>
            </w:r>
            <w:r w:rsidR="001C68C0">
              <w:rPr>
                <w:rFonts w:ascii="Times New Roman" w:eastAsia="Times New Roman" w:hAnsi="Times New Roman" w:cs="Times New Roman"/>
                <w:color w:val="000000"/>
                <w:kern w:val="0"/>
                <w:sz w:val="24"/>
                <w:szCs w:val="24"/>
                <w:lang w:val="sr-Cyrl-RS"/>
                <w14:ligatures w14:val="none"/>
              </w:rPr>
              <w:t>ком</w:t>
            </w:r>
            <w:r w:rsidRPr="007C3855">
              <w:rPr>
                <w:rFonts w:ascii="Times New Roman" w:eastAsia="Times New Roman" w:hAnsi="Times New Roman" w:cs="Times New Roman"/>
                <w:color w:val="000000"/>
                <w:kern w:val="0"/>
                <w:sz w:val="24"/>
                <w:szCs w:val="24"/>
                <w:lang w:val="pl-PL"/>
                <w14:ligatures w14:val="none"/>
              </w:rPr>
              <w:br/>
            </w:r>
            <w:r w:rsidR="001C68C0">
              <w:rPr>
                <w:rFonts w:ascii="Times New Roman" w:eastAsia="Times New Roman" w:hAnsi="Times New Roman" w:cs="Times New Roman"/>
                <w:color w:val="000000"/>
                <w:kern w:val="0"/>
                <w:sz w:val="24"/>
                <w:szCs w:val="24"/>
                <w:lang w:val="sr-Cyrl-RS"/>
                <w14:ligatures w14:val="none"/>
              </w:rPr>
              <w:t>ком</w:t>
            </w:r>
            <w:r w:rsidRPr="007C3855">
              <w:rPr>
                <w:rFonts w:ascii="Times New Roman" w:eastAsia="Times New Roman" w:hAnsi="Times New Roman" w:cs="Times New Roman"/>
                <w:color w:val="000000"/>
                <w:kern w:val="0"/>
                <w:sz w:val="24"/>
                <w:szCs w:val="24"/>
                <w:lang w:val="pl-PL"/>
                <w14:ligatures w14:val="none"/>
              </w:rPr>
              <w:br/>
            </w:r>
            <w:r w:rsidR="001C68C0">
              <w:rPr>
                <w:rFonts w:ascii="Times New Roman" w:eastAsia="Times New Roman" w:hAnsi="Times New Roman" w:cs="Times New Roman"/>
                <w:color w:val="000000"/>
                <w:kern w:val="0"/>
                <w:sz w:val="24"/>
                <w:szCs w:val="24"/>
                <w:lang w:val="sr-Cyrl-RS"/>
                <w14:ligatures w14:val="none"/>
              </w:rPr>
              <w:t>ком</w:t>
            </w:r>
            <w:r w:rsidRPr="007C3855">
              <w:rPr>
                <w:rFonts w:ascii="Times New Roman" w:eastAsia="Times New Roman" w:hAnsi="Times New Roman" w:cs="Times New Roman"/>
                <w:color w:val="000000"/>
                <w:kern w:val="0"/>
                <w:sz w:val="24"/>
                <w:szCs w:val="24"/>
                <w:lang w:val="pl-PL"/>
                <w14:ligatures w14:val="none"/>
              </w:rPr>
              <w:br/>
            </w:r>
            <w:r w:rsidR="001C68C0">
              <w:rPr>
                <w:rFonts w:ascii="Times New Roman" w:eastAsia="Times New Roman" w:hAnsi="Times New Roman" w:cs="Times New Roman"/>
                <w:color w:val="000000"/>
                <w:kern w:val="0"/>
                <w:sz w:val="24"/>
                <w:szCs w:val="24"/>
                <w:lang w:val="sr-Cyrl-RS"/>
                <w14:ligatures w14:val="none"/>
              </w:rPr>
              <w:t>ком</w:t>
            </w:r>
            <w:r w:rsidRPr="007C3855">
              <w:rPr>
                <w:rFonts w:ascii="Times New Roman" w:eastAsia="Times New Roman" w:hAnsi="Times New Roman" w:cs="Times New Roman"/>
                <w:color w:val="000000"/>
                <w:kern w:val="0"/>
                <w:sz w:val="24"/>
                <w:szCs w:val="24"/>
                <w:lang w:val="pl-PL"/>
                <w14:ligatures w14:val="none"/>
              </w:rPr>
              <w:br/>
            </w:r>
            <w:r w:rsidRPr="007C3855">
              <w:rPr>
                <w:rFonts w:ascii="Times New Roman" w:eastAsia="Times New Roman" w:hAnsi="Times New Roman" w:cs="Times New Roman"/>
                <w:color w:val="000000"/>
                <w:kern w:val="0"/>
                <w:sz w:val="24"/>
                <w:szCs w:val="24"/>
                <w:lang w:val="pl-PL"/>
                <w14:ligatures w14:val="none"/>
              </w:rPr>
              <w:br/>
            </w:r>
            <w:r w:rsidRPr="007C3855">
              <w:rPr>
                <w:rFonts w:ascii="Times New Roman" w:eastAsia="Times New Roman" w:hAnsi="Times New Roman" w:cs="Times New Roman"/>
                <w:color w:val="000000"/>
                <w:kern w:val="0"/>
                <w:sz w:val="24"/>
                <w:szCs w:val="24"/>
                <w:lang w:val="pl-PL"/>
                <w14:ligatures w14:val="none"/>
              </w:rPr>
              <w:br/>
            </w:r>
            <w:r w:rsidRPr="007C3855">
              <w:rPr>
                <w:rFonts w:ascii="Times New Roman" w:eastAsia="Times New Roman" w:hAnsi="Times New Roman" w:cs="Times New Roman"/>
                <w:color w:val="000000"/>
                <w:kern w:val="0"/>
                <w:sz w:val="24"/>
                <w:szCs w:val="24"/>
                <w:lang w:val="pl-PL"/>
                <w14:ligatures w14:val="none"/>
              </w:rPr>
              <w:br/>
            </w:r>
            <w:r w:rsidR="001C68C0">
              <w:rPr>
                <w:rFonts w:ascii="Times New Roman" w:eastAsia="Times New Roman" w:hAnsi="Times New Roman" w:cs="Times New Roman"/>
                <w:color w:val="000000"/>
                <w:kern w:val="0"/>
                <w:sz w:val="24"/>
                <w:szCs w:val="24"/>
                <w:lang w:val="sr-Cyrl-RS"/>
                <w14:ligatures w14:val="none"/>
              </w:rPr>
              <w:t>ком</w:t>
            </w:r>
            <w:r w:rsidRPr="007C3855">
              <w:rPr>
                <w:rFonts w:ascii="Times New Roman" w:eastAsia="Times New Roman" w:hAnsi="Times New Roman" w:cs="Times New Roman"/>
                <w:color w:val="000000"/>
                <w:kern w:val="0"/>
                <w:sz w:val="24"/>
                <w:szCs w:val="24"/>
                <w:lang w:val="en-US"/>
                <w14:ligatures w14:val="none"/>
              </w:rPr>
              <w:br/>
            </w:r>
            <w:r w:rsidR="001C68C0">
              <w:rPr>
                <w:rFonts w:ascii="Times New Roman" w:eastAsia="Times New Roman" w:hAnsi="Times New Roman" w:cs="Times New Roman"/>
                <w:color w:val="000000"/>
                <w:kern w:val="0"/>
                <w:sz w:val="24"/>
                <w:szCs w:val="24"/>
                <w:lang w:val="sr-Cyrl-RS"/>
                <w14:ligatures w14:val="none"/>
              </w:rPr>
              <w:t>ком</w:t>
            </w:r>
          </w:p>
        </w:tc>
        <w:tc>
          <w:tcPr>
            <w:tcW w:w="1315" w:type="dxa"/>
            <w:shd w:val="clear" w:color="auto" w:fill="auto"/>
            <w:vAlign w:val="bottom"/>
            <w:hideMark/>
          </w:tcPr>
          <w:p w14:paraId="7DE4D9B2"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2,00</w:t>
            </w:r>
            <w:r w:rsidRPr="007C3855">
              <w:rPr>
                <w:rFonts w:ascii="Times New Roman" w:eastAsia="Times New Roman" w:hAnsi="Times New Roman" w:cs="Times New Roman"/>
                <w:color w:val="000000"/>
                <w:kern w:val="0"/>
                <w:sz w:val="24"/>
                <w:szCs w:val="24"/>
                <w:lang w:val="en-US"/>
                <w14:ligatures w14:val="none"/>
              </w:rPr>
              <w:br/>
              <w:t>1,00</w:t>
            </w:r>
            <w:r w:rsidRPr="007C3855">
              <w:rPr>
                <w:rFonts w:ascii="Times New Roman" w:eastAsia="Times New Roman" w:hAnsi="Times New Roman" w:cs="Times New Roman"/>
                <w:color w:val="000000"/>
                <w:kern w:val="0"/>
                <w:sz w:val="24"/>
                <w:szCs w:val="24"/>
                <w:lang w:val="en-US"/>
                <w14:ligatures w14:val="none"/>
              </w:rPr>
              <w:br/>
              <w:t>1,00</w:t>
            </w:r>
            <w:r w:rsidRPr="007C3855">
              <w:rPr>
                <w:rFonts w:ascii="Times New Roman" w:eastAsia="Times New Roman" w:hAnsi="Times New Roman" w:cs="Times New Roman"/>
                <w:color w:val="000000"/>
                <w:kern w:val="0"/>
                <w:sz w:val="24"/>
                <w:szCs w:val="24"/>
                <w:lang w:val="en-US"/>
                <w14:ligatures w14:val="none"/>
              </w:rPr>
              <w:br/>
              <w:t>2,00</w:t>
            </w:r>
            <w:r w:rsidRPr="007C3855">
              <w:rPr>
                <w:rFonts w:ascii="Times New Roman" w:eastAsia="Times New Roman" w:hAnsi="Times New Roman" w:cs="Times New Roman"/>
                <w:color w:val="000000"/>
                <w:kern w:val="0"/>
                <w:sz w:val="24"/>
                <w:szCs w:val="24"/>
                <w:lang w:val="en-US"/>
                <w14:ligatures w14:val="none"/>
              </w:rPr>
              <w:br/>
              <w:t>1,00</w:t>
            </w:r>
            <w:r w:rsidRPr="007C3855">
              <w:rPr>
                <w:rFonts w:ascii="Times New Roman" w:eastAsia="Times New Roman" w:hAnsi="Times New Roman" w:cs="Times New Roman"/>
                <w:color w:val="000000"/>
                <w:kern w:val="0"/>
                <w:sz w:val="24"/>
                <w:szCs w:val="24"/>
                <w:lang w:val="en-US"/>
                <w14:ligatures w14:val="none"/>
              </w:rPr>
              <w:br/>
              <w:t>1,00</w:t>
            </w:r>
            <w:r w:rsidRPr="007C3855">
              <w:rPr>
                <w:rFonts w:ascii="Times New Roman" w:eastAsia="Times New Roman" w:hAnsi="Times New Roman" w:cs="Times New Roman"/>
                <w:color w:val="000000"/>
                <w:kern w:val="0"/>
                <w:sz w:val="24"/>
                <w:szCs w:val="24"/>
                <w:lang w:val="en-US"/>
                <w14:ligatures w14:val="none"/>
              </w:rPr>
              <w:br/>
              <w:t>2,00</w:t>
            </w:r>
            <w:r w:rsidRPr="007C3855">
              <w:rPr>
                <w:rFonts w:ascii="Times New Roman" w:eastAsia="Times New Roman" w:hAnsi="Times New Roman" w:cs="Times New Roman"/>
                <w:color w:val="000000"/>
                <w:kern w:val="0"/>
                <w:sz w:val="24"/>
                <w:szCs w:val="24"/>
                <w:lang w:val="en-US"/>
                <w14:ligatures w14:val="none"/>
              </w:rPr>
              <w:br/>
              <w:t>1,00</w:t>
            </w:r>
            <w:r w:rsidRPr="007C3855">
              <w:rPr>
                <w:rFonts w:ascii="Times New Roman" w:eastAsia="Times New Roman" w:hAnsi="Times New Roman" w:cs="Times New Roman"/>
                <w:color w:val="000000"/>
                <w:kern w:val="0"/>
                <w:sz w:val="24"/>
                <w:szCs w:val="24"/>
                <w:lang w:val="en-US"/>
                <w14:ligatures w14:val="none"/>
              </w:rPr>
              <w:br/>
              <w:t>1,00</w:t>
            </w:r>
            <w:r w:rsidRPr="007C3855">
              <w:rPr>
                <w:rFonts w:ascii="Times New Roman" w:eastAsia="Times New Roman" w:hAnsi="Times New Roman" w:cs="Times New Roman"/>
                <w:color w:val="000000"/>
                <w:kern w:val="0"/>
                <w:sz w:val="24"/>
                <w:szCs w:val="24"/>
                <w:lang w:val="en-US"/>
                <w14:ligatures w14:val="none"/>
              </w:rPr>
              <w:br/>
              <w:t>2,00</w:t>
            </w:r>
            <w:r w:rsidRPr="007C3855">
              <w:rPr>
                <w:rFonts w:ascii="Times New Roman" w:eastAsia="Times New Roman" w:hAnsi="Times New Roman" w:cs="Times New Roman"/>
                <w:color w:val="000000"/>
                <w:kern w:val="0"/>
                <w:sz w:val="24"/>
                <w:szCs w:val="24"/>
                <w:lang w:val="en-US"/>
                <w14:ligatures w14:val="none"/>
              </w:rPr>
              <w:br/>
              <w:t>1,00</w:t>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t>1,00</w:t>
            </w:r>
            <w:r w:rsidRPr="007C3855">
              <w:rPr>
                <w:rFonts w:ascii="Times New Roman" w:eastAsia="Times New Roman" w:hAnsi="Times New Roman" w:cs="Times New Roman"/>
                <w:color w:val="000000"/>
                <w:kern w:val="0"/>
                <w:sz w:val="24"/>
                <w:szCs w:val="24"/>
                <w:lang w:val="en-US"/>
                <w14:ligatures w14:val="none"/>
              </w:rPr>
              <w:br/>
              <w:t>1,00</w:t>
            </w:r>
          </w:p>
        </w:tc>
      </w:tr>
      <w:tr w:rsidR="007C3855" w:rsidRPr="007C3855" w14:paraId="757D078B" w14:textId="77777777" w:rsidTr="00422F2A">
        <w:trPr>
          <w:trHeight w:val="600"/>
        </w:trPr>
        <w:tc>
          <w:tcPr>
            <w:tcW w:w="661" w:type="dxa"/>
            <w:shd w:val="clear" w:color="auto" w:fill="8DB3E2" w:themeFill="text2" w:themeFillTint="66"/>
            <w:noWrap/>
            <w:vAlign w:val="bottom"/>
            <w:hideMark/>
          </w:tcPr>
          <w:p w14:paraId="6DDCC283" w14:textId="77777777" w:rsidR="007C3855" w:rsidRPr="007C3855" w:rsidRDefault="007C3855" w:rsidP="0020546C">
            <w:pPr>
              <w:spacing w:after="0" w:line="240" w:lineRule="auto"/>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 </w:t>
            </w:r>
          </w:p>
        </w:tc>
        <w:tc>
          <w:tcPr>
            <w:tcW w:w="5876" w:type="dxa"/>
            <w:shd w:val="clear" w:color="auto" w:fill="8DB3E2" w:themeFill="text2" w:themeFillTint="66"/>
            <w:vAlign w:val="center"/>
            <w:hideMark/>
          </w:tcPr>
          <w:p w14:paraId="491F0816"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 xml:space="preserve">ИЗРАДА ОБЈЕКТА ЗА ХЛОРИСАЊЕ </w:t>
            </w:r>
            <w:r w:rsidRPr="007C3855">
              <w:rPr>
                <w:rFonts w:ascii="Times New Roman" w:eastAsia="Times New Roman" w:hAnsi="Times New Roman" w:cs="Times New Roman"/>
                <w:b/>
                <w:bCs/>
                <w:color w:val="000000"/>
                <w:kern w:val="0"/>
                <w:sz w:val="24"/>
                <w:szCs w:val="24"/>
                <w:lang w:val="en-US"/>
                <w14:ligatures w14:val="none"/>
              </w:rPr>
              <w:br/>
              <w:t xml:space="preserve">ЗГРАДА ЗА ХЛОРИНАТОР И ЕЛЕКТРО ОРМАР </w:t>
            </w:r>
          </w:p>
        </w:tc>
        <w:tc>
          <w:tcPr>
            <w:tcW w:w="1260" w:type="dxa"/>
            <w:shd w:val="clear" w:color="auto" w:fill="8DB3E2" w:themeFill="text2" w:themeFillTint="66"/>
            <w:noWrap/>
            <w:vAlign w:val="bottom"/>
            <w:hideMark/>
          </w:tcPr>
          <w:p w14:paraId="46860E6E"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c>
          <w:tcPr>
            <w:tcW w:w="1315" w:type="dxa"/>
            <w:shd w:val="clear" w:color="auto" w:fill="8DB3E2" w:themeFill="text2" w:themeFillTint="66"/>
            <w:noWrap/>
            <w:vAlign w:val="bottom"/>
            <w:hideMark/>
          </w:tcPr>
          <w:p w14:paraId="1FE47505"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r>
      <w:tr w:rsidR="007C3855" w:rsidRPr="007C3855" w14:paraId="6985DFBC" w14:textId="77777777" w:rsidTr="006E652B">
        <w:trPr>
          <w:trHeight w:val="300"/>
        </w:trPr>
        <w:tc>
          <w:tcPr>
            <w:tcW w:w="661" w:type="dxa"/>
            <w:shd w:val="clear" w:color="auto" w:fill="auto"/>
            <w:noWrap/>
            <w:vAlign w:val="bottom"/>
            <w:hideMark/>
          </w:tcPr>
          <w:p w14:paraId="58974685" w14:textId="77777777" w:rsidR="007C3855" w:rsidRPr="007C3855" w:rsidRDefault="007C3855" w:rsidP="0020546C">
            <w:pPr>
              <w:spacing w:after="0" w:line="240" w:lineRule="auto"/>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 </w:t>
            </w:r>
          </w:p>
        </w:tc>
        <w:tc>
          <w:tcPr>
            <w:tcW w:w="5876" w:type="dxa"/>
            <w:shd w:val="clear" w:color="auto" w:fill="auto"/>
            <w:noWrap/>
            <w:vAlign w:val="bottom"/>
            <w:hideMark/>
          </w:tcPr>
          <w:p w14:paraId="3E79533A"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ПРИПРЕМНИ РАДОВИ</w:t>
            </w:r>
          </w:p>
        </w:tc>
        <w:tc>
          <w:tcPr>
            <w:tcW w:w="1260" w:type="dxa"/>
            <w:shd w:val="clear" w:color="auto" w:fill="auto"/>
            <w:noWrap/>
            <w:vAlign w:val="bottom"/>
            <w:hideMark/>
          </w:tcPr>
          <w:p w14:paraId="4F7ABC06"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c>
          <w:tcPr>
            <w:tcW w:w="1315" w:type="dxa"/>
            <w:shd w:val="clear" w:color="auto" w:fill="auto"/>
            <w:noWrap/>
            <w:vAlign w:val="bottom"/>
            <w:hideMark/>
          </w:tcPr>
          <w:p w14:paraId="328C17DC"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r>
      <w:tr w:rsidR="007C3855" w:rsidRPr="007C3855" w14:paraId="6F25E6DB" w14:textId="77777777" w:rsidTr="006E652B">
        <w:trPr>
          <w:trHeight w:val="1740"/>
        </w:trPr>
        <w:tc>
          <w:tcPr>
            <w:tcW w:w="661" w:type="dxa"/>
            <w:shd w:val="clear" w:color="auto" w:fill="auto"/>
            <w:noWrap/>
            <w:vAlign w:val="center"/>
            <w:hideMark/>
          </w:tcPr>
          <w:p w14:paraId="4FE50E15"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38</w:t>
            </w:r>
          </w:p>
        </w:tc>
        <w:tc>
          <w:tcPr>
            <w:tcW w:w="5876" w:type="dxa"/>
            <w:shd w:val="clear" w:color="auto" w:fill="auto"/>
            <w:vAlign w:val="bottom"/>
            <w:hideMark/>
          </w:tcPr>
          <w:p w14:paraId="215A0CDA"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Геодетско снимање</w:t>
            </w:r>
            <w:r w:rsidRPr="007C3855">
              <w:rPr>
                <w:rFonts w:ascii="Times New Roman" w:eastAsia="Times New Roman" w:hAnsi="Times New Roman" w:cs="Times New Roman"/>
                <w:color w:val="000000"/>
                <w:kern w:val="0"/>
                <w:sz w:val="24"/>
                <w:szCs w:val="24"/>
                <w:lang w:val="en-US"/>
                <w14:ligatures w14:val="none"/>
              </w:rPr>
              <w:br/>
              <w:t>Позиција обухвата геодетско преношење потребних података из пројекта на терен са исколчавањем истог уз сталну висинску контролу и снимање изведеног стања за потребе регистровања објекта.</w:t>
            </w:r>
            <w:r w:rsidRPr="007C3855">
              <w:rPr>
                <w:rFonts w:ascii="Times New Roman" w:eastAsia="Times New Roman" w:hAnsi="Times New Roman" w:cs="Times New Roman"/>
                <w:color w:val="000000"/>
                <w:kern w:val="0"/>
                <w:sz w:val="24"/>
                <w:szCs w:val="24"/>
                <w:lang w:val="en-US"/>
                <w14:ligatures w14:val="none"/>
              </w:rPr>
              <w:br/>
              <w:t>Обрачун по 1 m2</w:t>
            </w:r>
          </w:p>
        </w:tc>
        <w:tc>
          <w:tcPr>
            <w:tcW w:w="1260" w:type="dxa"/>
            <w:shd w:val="clear" w:color="auto" w:fill="auto"/>
            <w:noWrap/>
            <w:vAlign w:val="bottom"/>
            <w:hideMark/>
          </w:tcPr>
          <w:p w14:paraId="16ABDD24"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7C3855">
              <w:rPr>
                <w:rFonts w:ascii="Times New Roman" w:eastAsia="Times New Roman" w:hAnsi="Times New Roman" w:cs="Times New Roman"/>
                <w:color w:val="000000"/>
                <w:kern w:val="0"/>
                <w:sz w:val="24"/>
                <w:szCs w:val="24"/>
                <w:vertAlign w:val="superscript"/>
                <w:lang w:val="en-US"/>
                <w14:ligatures w14:val="none"/>
              </w:rPr>
              <w:t>2</w:t>
            </w:r>
          </w:p>
        </w:tc>
        <w:tc>
          <w:tcPr>
            <w:tcW w:w="1315" w:type="dxa"/>
            <w:shd w:val="clear" w:color="auto" w:fill="auto"/>
            <w:noWrap/>
            <w:vAlign w:val="bottom"/>
            <w:hideMark/>
          </w:tcPr>
          <w:p w14:paraId="5A4F6EAA"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7,00</w:t>
            </w:r>
          </w:p>
        </w:tc>
      </w:tr>
      <w:tr w:rsidR="007C3855" w:rsidRPr="007C3855" w14:paraId="7A4BBFCD" w14:textId="77777777" w:rsidTr="006E652B">
        <w:trPr>
          <w:trHeight w:val="300"/>
        </w:trPr>
        <w:tc>
          <w:tcPr>
            <w:tcW w:w="661" w:type="dxa"/>
            <w:shd w:val="clear" w:color="auto" w:fill="auto"/>
            <w:noWrap/>
            <w:vAlign w:val="bottom"/>
            <w:hideMark/>
          </w:tcPr>
          <w:p w14:paraId="1C164F34" w14:textId="77777777" w:rsidR="007C3855" w:rsidRPr="007C3855" w:rsidRDefault="007C3855" w:rsidP="0020546C">
            <w:pPr>
              <w:spacing w:after="0" w:line="240" w:lineRule="auto"/>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 </w:t>
            </w:r>
          </w:p>
        </w:tc>
        <w:tc>
          <w:tcPr>
            <w:tcW w:w="5876" w:type="dxa"/>
            <w:shd w:val="clear" w:color="auto" w:fill="auto"/>
            <w:noWrap/>
            <w:vAlign w:val="center"/>
            <w:hideMark/>
          </w:tcPr>
          <w:p w14:paraId="1EE94A3F" w14:textId="77777777" w:rsidR="007C3855" w:rsidRPr="007C3855" w:rsidRDefault="007C3855" w:rsidP="0020546C">
            <w:pPr>
              <w:spacing w:after="0" w:line="240" w:lineRule="auto"/>
              <w:jc w:val="both"/>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ЗЕМЉАНИ РАДОВИ</w:t>
            </w:r>
          </w:p>
        </w:tc>
        <w:tc>
          <w:tcPr>
            <w:tcW w:w="1260" w:type="dxa"/>
            <w:shd w:val="clear" w:color="auto" w:fill="auto"/>
            <w:noWrap/>
            <w:vAlign w:val="bottom"/>
            <w:hideMark/>
          </w:tcPr>
          <w:p w14:paraId="76D209E2"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c>
          <w:tcPr>
            <w:tcW w:w="1315" w:type="dxa"/>
            <w:shd w:val="clear" w:color="auto" w:fill="auto"/>
            <w:noWrap/>
            <w:vAlign w:val="bottom"/>
            <w:hideMark/>
          </w:tcPr>
          <w:p w14:paraId="72D20960"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r>
      <w:tr w:rsidR="007C3855" w:rsidRPr="007C3855" w14:paraId="7403E5F5" w14:textId="77777777" w:rsidTr="006E652B">
        <w:trPr>
          <w:trHeight w:val="1560"/>
        </w:trPr>
        <w:tc>
          <w:tcPr>
            <w:tcW w:w="661" w:type="dxa"/>
            <w:shd w:val="clear" w:color="auto" w:fill="auto"/>
            <w:noWrap/>
            <w:vAlign w:val="center"/>
            <w:hideMark/>
          </w:tcPr>
          <w:p w14:paraId="470A07BE"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39</w:t>
            </w:r>
          </w:p>
        </w:tc>
        <w:tc>
          <w:tcPr>
            <w:tcW w:w="5876" w:type="dxa"/>
            <w:shd w:val="clear" w:color="auto" w:fill="auto"/>
            <w:hideMark/>
          </w:tcPr>
          <w:p w14:paraId="66D7EFFE"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Земљани ископ</w:t>
            </w:r>
            <w:r w:rsidRPr="007C3855">
              <w:rPr>
                <w:rFonts w:ascii="Times New Roman" w:eastAsia="Times New Roman" w:hAnsi="Times New Roman" w:cs="Times New Roman"/>
                <w:color w:val="000000"/>
                <w:kern w:val="0"/>
                <w:sz w:val="24"/>
                <w:szCs w:val="24"/>
                <w:lang w:val="en-US"/>
                <w14:ligatures w14:val="none"/>
              </w:rPr>
              <w:br/>
              <w:t>Ископ земље за фундирање темеља објекта и за израду тротоара око објекта. Земљу из ископа депоновати у страну и касније користити за затрпавање.</w:t>
            </w:r>
            <w:r w:rsidRPr="007C3855">
              <w:rPr>
                <w:rFonts w:ascii="Times New Roman" w:eastAsia="Times New Roman" w:hAnsi="Times New Roman" w:cs="Times New Roman"/>
                <w:color w:val="000000"/>
                <w:kern w:val="0"/>
                <w:sz w:val="24"/>
                <w:szCs w:val="24"/>
                <w:lang w:val="en-US"/>
                <w14:ligatures w14:val="none"/>
              </w:rPr>
              <w:br/>
              <w:t>Обрачун по 1 m3</w:t>
            </w:r>
          </w:p>
        </w:tc>
        <w:tc>
          <w:tcPr>
            <w:tcW w:w="1260" w:type="dxa"/>
            <w:shd w:val="clear" w:color="auto" w:fill="auto"/>
            <w:noWrap/>
            <w:vAlign w:val="bottom"/>
            <w:hideMark/>
          </w:tcPr>
          <w:p w14:paraId="051ED9AA"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7C3855">
              <w:rPr>
                <w:rFonts w:ascii="Times New Roman" w:eastAsia="Times New Roman" w:hAnsi="Times New Roman" w:cs="Times New Roman"/>
                <w:color w:val="000000"/>
                <w:kern w:val="0"/>
                <w:sz w:val="24"/>
                <w:szCs w:val="24"/>
                <w:vertAlign w:val="superscript"/>
                <w:lang w:val="en-US"/>
                <w14:ligatures w14:val="none"/>
              </w:rPr>
              <w:t>3</w:t>
            </w:r>
          </w:p>
        </w:tc>
        <w:tc>
          <w:tcPr>
            <w:tcW w:w="1315" w:type="dxa"/>
            <w:shd w:val="clear" w:color="auto" w:fill="auto"/>
            <w:noWrap/>
            <w:vAlign w:val="bottom"/>
            <w:hideMark/>
          </w:tcPr>
          <w:p w14:paraId="0B9101F0"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8,50</w:t>
            </w:r>
          </w:p>
        </w:tc>
      </w:tr>
      <w:tr w:rsidR="007C3855" w:rsidRPr="007C3855" w14:paraId="23750854" w14:textId="77777777" w:rsidTr="006E652B">
        <w:trPr>
          <w:trHeight w:val="1455"/>
        </w:trPr>
        <w:tc>
          <w:tcPr>
            <w:tcW w:w="661" w:type="dxa"/>
            <w:shd w:val="clear" w:color="auto" w:fill="auto"/>
            <w:noWrap/>
            <w:vAlign w:val="center"/>
            <w:hideMark/>
          </w:tcPr>
          <w:p w14:paraId="5499E835"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40</w:t>
            </w:r>
          </w:p>
        </w:tc>
        <w:tc>
          <w:tcPr>
            <w:tcW w:w="5876" w:type="dxa"/>
            <w:shd w:val="clear" w:color="auto" w:fill="auto"/>
            <w:vAlign w:val="bottom"/>
            <w:hideMark/>
          </w:tcPr>
          <w:p w14:paraId="2F6E0B01"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Затрпавање</w:t>
            </w:r>
            <w:r w:rsidRPr="007C3855">
              <w:rPr>
                <w:rFonts w:ascii="Times New Roman" w:eastAsia="Times New Roman" w:hAnsi="Times New Roman" w:cs="Times New Roman"/>
                <w:color w:val="000000"/>
                <w:kern w:val="0"/>
                <w:sz w:val="24"/>
                <w:szCs w:val="24"/>
                <w:lang w:val="en-US"/>
                <w14:ligatures w14:val="none"/>
              </w:rPr>
              <w:br/>
              <w:t>Затрпавање земљом из ископа у слојевима дебљине 30цм, са машинским набијањем до збијености од мин 90% по стандардном Прокторовом поступку.</w:t>
            </w:r>
            <w:r w:rsidRPr="007C3855">
              <w:rPr>
                <w:rFonts w:ascii="Times New Roman" w:eastAsia="Times New Roman" w:hAnsi="Times New Roman" w:cs="Times New Roman"/>
                <w:color w:val="000000"/>
                <w:kern w:val="0"/>
                <w:sz w:val="24"/>
                <w:szCs w:val="24"/>
                <w:lang w:val="en-US"/>
                <w14:ligatures w14:val="none"/>
              </w:rPr>
              <w:br/>
              <w:t>Обрачун по 1 m3</w:t>
            </w:r>
          </w:p>
        </w:tc>
        <w:tc>
          <w:tcPr>
            <w:tcW w:w="1260" w:type="dxa"/>
            <w:shd w:val="clear" w:color="auto" w:fill="auto"/>
            <w:noWrap/>
            <w:vAlign w:val="bottom"/>
            <w:hideMark/>
          </w:tcPr>
          <w:p w14:paraId="2BA8DF5C"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7C3855">
              <w:rPr>
                <w:rFonts w:ascii="Times New Roman" w:eastAsia="Times New Roman" w:hAnsi="Times New Roman" w:cs="Times New Roman"/>
                <w:color w:val="000000"/>
                <w:kern w:val="0"/>
                <w:sz w:val="24"/>
                <w:szCs w:val="24"/>
                <w:vertAlign w:val="superscript"/>
                <w:lang w:val="en-US"/>
                <w14:ligatures w14:val="none"/>
              </w:rPr>
              <w:t>3</w:t>
            </w:r>
          </w:p>
        </w:tc>
        <w:tc>
          <w:tcPr>
            <w:tcW w:w="1315" w:type="dxa"/>
            <w:shd w:val="clear" w:color="auto" w:fill="auto"/>
            <w:noWrap/>
            <w:vAlign w:val="bottom"/>
            <w:hideMark/>
          </w:tcPr>
          <w:p w14:paraId="088D9688"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1,00</w:t>
            </w:r>
          </w:p>
        </w:tc>
      </w:tr>
      <w:tr w:rsidR="007C3855" w:rsidRPr="007C3855" w14:paraId="4B83623B" w14:textId="77777777" w:rsidTr="006E652B">
        <w:trPr>
          <w:trHeight w:val="1305"/>
        </w:trPr>
        <w:tc>
          <w:tcPr>
            <w:tcW w:w="661" w:type="dxa"/>
            <w:shd w:val="clear" w:color="auto" w:fill="auto"/>
            <w:noWrap/>
            <w:vAlign w:val="center"/>
            <w:hideMark/>
          </w:tcPr>
          <w:p w14:paraId="5BCD54E8"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41</w:t>
            </w:r>
          </w:p>
        </w:tc>
        <w:tc>
          <w:tcPr>
            <w:tcW w:w="5876" w:type="dxa"/>
            <w:shd w:val="clear" w:color="auto" w:fill="auto"/>
            <w:hideMark/>
          </w:tcPr>
          <w:p w14:paraId="6F3F32AD"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Oдвоз земље</w:t>
            </w:r>
            <w:r w:rsidRPr="007C3855">
              <w:rPr>
                <w:rFonts w:ascii="Times New Roman" w:eastAsia="Times New Roman" w:hAnsi="Times New Roman" w:cs="Times New Roman"/>
                <w:color w:val="000000"/>
                <w:kern w:val="0"/>
                <w:sz w:val="24"/>
                <w:szCs w:val="24"/>
                <w:lang w:val="en-US"/>
                <w14:ligatures w14:val="none"/>
              </w:rPr>
              <w:br/>
              <w:t>Утовар и одвоз вишка ископаног материјала на локацију коју одреди инвеститор до 10км удаљености.</w:t>
            </w:r>
            <w:r w:rsidRPr="007C3855">
              <w:rPr>
                <w:rFonts w:ascii="Times New Roman" w:eastAsia="Times New Roman" w:hAnsi="Times New Roman" w:cs="Times New Roman"/>
                <w:color w:val="000000"/>
                <w:kern w:val="0"/>
                <w:sz w:val="24"/>
                <w:szCs w:val="24"/>
                <w:lang w:val="en-US"/>
                <w14:ligatures w14:val="none"/>
              </w:rPr>
              <w:br/>
              <w:t>Обрачун по 1 m3</w:t>
            </w:r>
          </w:p>
        </w:tc>
        <w:tc>
          <w:tcPr>
            <w:tcW w:w="1260" w:type="dxa"/>
            <w:shd w:val="clear" w:color="auto" w:fill="auto"/>
            <w:noWrap/>
            <w:vAlign w:val="bottom"/>
            <w:hideMark/>
          </w:tcPr>
          <w:p w14:paraId="6688145A"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7C3855">
              <w:rPr>
                <w:rFonts w:ascii="Times New Roman" w:eastAsia="Times New Roman" w:hAnsi="Times New Roman" w:cs="Times New Roman"/>
                <w:color w:val="000000"/>
                <w:kern w:val="0"/>
                <w:sz w:val="24"/>
                <w:szCs w:val="24"/>
                <w:vertAlign w:val="superscript"/>
                <w:lang w:val="en-US"/>
                <w14:ligatures w14:val="none"/>
              </w:rPr>
              <w:t>3</w:t>
            </w:r>
          </w:p>
        </w:tc>
        <w:tc>
          <w:tcPr>
            <w:tcW w:w="1315" w:type="dxa"/>
            <w:shd w:val="clear" w:color="auto" w:fill="auto"/>
            <w:noWrap/>
            <w:vAlign w:val="bottom"/>
            <w:hideMark/>
          </w:tcPr>
          <w:p w14:paraId="0D81A421"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7,50</w:t>
            </w:r>
          </w:p>
        </w:tc>
      </w:tr>
      <w:tr w:rsidR="007C3855" w:rsidRPr="007C3855" w14:paraId="368038D1" w14:textId="77777777" w:rsidTr="006E652B">
        <w:trPr>
          <w:trHeight w:val="1725"/>
        </w:trPr>
        <w:tc>
          <w:tcPr>
            <w:tcW w:w="661" w:type="dxa"/>
            <w:shd w:val="clear" w:color="auto" w:fill="auto"/>
            <w:noWrap/>
            <w:vAlign w:val="center"/>
            <w:hideMark/>
          </w:tcPr>
          <w:p w14:paraId="0A5C46C8"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lastRenderedPageBreak/>
              <w:t>42</w:t>
            </w:r>
          </w:p>
        </w:tc>
        <w:tc>
          <w:tcPr>
            <w:tcW w:w="5876" w:type="dxa"/>
            <w:shd w:val="clear" w:color="auto" w:fill="auto"/>
            <w:hideMark/>
          </w:tcPr>
          <w:p w14:paraId="111415DD"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Тампон шљунак</w:t>
            </w:r>
            <w:r w:rsidRPr="007C3855">
              <w:rPr>
                <w:rFonts w:ascii="Times New Roman" w:eastAsia="Times New Roman" w:hAnsi="Times New Roman" w:cs="Times New Roman"/>
                <w:b/>
                <w:bCs/>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t>Планирање дна и израда тампона од шљунка д=10 цм као подлога темељним тракама, подној плочи и тротоара око објекта. Тампон се наноси са тачношћу +/- 1 цм са механичким набијањем.</w:t>
            </w:r>
            <w:r w:rsidRPr="007C3855">
              <w:rPr>
                <w:rFonts w:ascii="Times New Roman" w:eastAsia="Times New Roman" w:hAnsi="Times New Roman" w:cs="Times New Roman"/>
                <w:color w:val="000000"/>
                <w:kern w:val="0"/>
                <w:sz w:val="24"/>
                <w:szCs w:val="24"/>
                <w:lang w:val="en-US"/>
                <w14:ligatures w14:val="none"/>
              </w:rPr>
              <w:br/>
              <w:t>Обрачун по 1 m3</w:t>
            </w:r>
          </w:p>
        </w:tc>
        <w:tc>
          <w:tcPr>
            <w:tcW w:w="1260" w:type="dxa"/>
            <w:shd w:val="clear" w:color="auto" w:fill="auto"/>
            <w:noWrap/>
            <w:vAlign w:val="bottom"/>
            <w:hideMark/>
          </w:tcPr>
          <w:p w14:paraId="4A978365"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7C3855">
              <w:rPr>
                <w:rFonts w:ascii="Times New Roman" w:eastAsia="Times New Roman" w:hAnsi="Times New Roman" w:cs="Times New Roman"/>
                <w:color w:val="000000"/>
                <w:kern w:val="0"/>
                <w:sz w:val="24"/>
                <w:szCs w:val="24"/>
                <w:vertAlign w:val="superscript"/>
                <w:lang w:val="en-US"/>
                <w14:ligatures w14:val="none"/>
              </w:rPr>
              <w:t>3</w:t>
            </w:r>
          </w:p>
        </w:tc>
        <w:tc>
          <w:tcPr>
            <w:tcW w:w="1315" w:type="dxa"/>
            <w:shd w:val="clear" w:color="auto" w:fill="auto"/>
            <w:noWrap/>
            <w:vAlign w:val="bottom"/>
            <w:hideMark/>
          </w:tcPr>
          <w:p w14:paraId="319897CD"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1,50</w:t>
            </w:r>
          </w:p>
        </w:tc>
      </w:tr>
      <w:tr w:rsidR="007C3855" w:rsidRPr="007C3855" w14:paraId="1A118E57" w14:textId="77777777" w:rsidTr="006E652B">
        <w:trPr>
          <w:trHeight w:val="300"/>
        </w:trPr>
        <w:tc>
          <w:tcPr>
            <w:tcW w:w="661" w:type="dxa"/>
            <w:shd w:val="clear" w:color="auto" w:fill="auto"/>
            <w:noWrap/>
            <w:vAlign w:val="bottom"/>
            <w:hideMark/>
          </w:tcPr>
          <w:p w14:paraId="70106CC2" w14:textId="77777777" w:rsidR="007C3855" w:rsidRPr="007C3855" w:rsidRDefault="007C3855" w:rsidP="0020546C">
            <w:pPr>
              <w:spacing w:after="0" w:line="240" w:lineRule="auto"/>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 </w:t>
            </w:r>
          </w:p>
        </w:tc>
        <w:tc>
          <w:tcPr>
            <w:tcW w:w="5876" w:type="dxa"/>
            <w:shd w:val="clear" w:color="auto" w:fill="auto"/>
            <w:noWrap/>
            <w:vAlign w:val="center"/>
            <w:hideMark/>
          </w:tcPr>
          <w:p w14:paraId="41294F94" w14:textId="77777777" w:rsidR="007C3855" w:rsidRPr="007C3855" w:rsidRDefault="007C3855" w:rsidP="0020546C">
            <w:pPr>
              <w:spacing w:after="0" w:line="240" w:lineRule="auto"/>
              <w:jc w:val="both"/>
              <w:rPr>
                <w:rFonts w:ascii="Times New Roman" w:eastAsia="Times New Roman" w:hAnsi="Times New Roman" w:cs="Times New Roman"/>
                <w:kern w:val="0"/>
                <w:sz w:val="24"/>
                <w:szCs w:val="24"/>
                <w:lang w:val="en-US"/>
                <w14:ligatures w14:val="none"/>
              </w:rPr>
            </w:pPr>
            <w:r w:rsidRPr="007C3855">
              <w:rPr>
                <w:rFonts w:ascii="Times New Roman" w:eastAsia="Times New Roman" w:hAnsi="Times New Roman" w:cs="Times New Roman"/>
                <w:kern w:val="0"/>
                <w:sz w:val="24"/>
                <w:szCs w:val="24"/>
                <w:lang w:val="en-US"/>
                <w14:ligatures w14:val="none"/>
              </w:rPr>
              <w:t>БЕТОНСКИ РАДОВИ</w:t>
            </w:r>
          </w:p>
        </w:tc>
        <w:tc>
          <w:tcPr>
            <w:tcW w:w="1260" w:type="dxa"/>
            <w:shd w:val="clear" w:color="auto" w:fill="auto"/>
            <w:noWrap/>
            <w:vAlign w:val="bottom"/>
            <w:hideMark/>
          </w:tcPr>
          <w:p w14:paraId="68DEB967"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c>
          <w:tcPr>
            <w:tcW w:w="1315" w:type="dxa"/>
            <w:shd w:val="clear" w:color="auto" w:fill="auto"/>
            <w:noWrap/>
            <w:vAlign w:val="bottom"/>
            <w:hideMark/>
          </w:tcPr>
          <w:p w14:paraId="437BA00D"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r>
      <w:tr w:rsidR="007C3855" w:rsidRPr="007C3855" w14:paraId="77CE476A" w14:textId="77777777" w:rsidTr="006E652B">
        <w:trPr>
          <w:trHeight w:val="1455"/>
        </w:trPr>
        <w:tc>
          <w:tcPr>
            <w:tcW w:w="661" w:type="dxa"/>
            <w:shd w:val="clear" w:color="auto" w:fill="auto"/>
            <w:noWrap/>
            <w:vAlign w:val="center"/>
            <w:hideMark/>
          </w:tcPr>
          <w:p w14:paraId="2E8E5C00"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43</w:t>
            </w:r>
          </w:p>
        </w:tc>
        <w:tc>
          <w:tcPr>
            <w:tcW w:w="5876" w:type="dxa"/>
            <w:shd w:val="clear" w:color="auto" w:fill="auto"/>
            <w:vAlign w:val="bottom"/>
            <w:hideMark/>
          </w:tcPr>
          <w:p w14:paraId="266C2EEA"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Тротоар МБ 20</w:t>
            </w:r>
            <w:r w:rsidRPr="007C3855">
              <w:rPr>
                <w:rFonts w:ascii="Times New Roman" w:eastAsia="Times New Roman" w:hAnsi="Times New Roman" w:cs="Times New Roman"/>
                <w:color w:val="000000"/>
                <w:kern w:val="0"/>
                <w:sz w:val="24"/>
                <w:szCs w:val="24"/>
                <w:lang w:val="en-US"/>
                <w14:ligatures w14:val="none"/>
              </w:rPr>
              <w:br/>
              <w:t>Бетонирање тротоара и риголе од неармираног бетона МБ 20 преко тампона од шљунка.У свему према диспозиционом цртежима.</w:t>
            </w:r>
            <w:r w:rsidRPr="007C3855">
              <w:rPr>
                <w:rFonts w:ascii="Times New Roman" w:eastAsia="Times New Roman" w:hAnsi="Times New Roman" w:cs="Times New Roman"/>
                <w:color w:val="000000"/>
                <w:kern w:val="0"/>
                <w:sz w:val="24"/>
                <w:szCs w:val="24"/>
                <w:lang w:val="en-US"/>
                <w14:ligatures w14:val="none"/>
              </w:rPr>
              <w:br/>
              <w:t>Обрачун по 1 m3</w:t>
            </w:r>
          </w:p>
        </w:tc>
        <w:tc>
          <w:tcPr>
            <w:tcW w:w="1260" w:type="dxa"/>
            <w:shd w:val="clear" w:color="auto" w:fill="auto"/>
            <w:noWrap/>
            <w:vAlign w:val="bottom"/>
            <w:hideMark/>
          </w:tcPr>
          <w:p w14:paraId="1F50825A"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7C3855">
              <w:rPr>
                <w:rFonts w:ascii="Times New Roman" w:eastAsia="Times New Roman" w:hAnsi="Times New Roman" w:cs="Times New Roman"/>
                <w:color w:val="000000"/>
                <w:kern w:val="0"/>
                <w:sz w:val="24"/>
                <w:szCs w:val="24"/>
                <w:vertAlign w:val="superscript"/>
                <w:lang w:val="en-US"/>
                <w14:ligatures w14:val="none"/>
              </w:rPr>
              <w:t>3</w:t>
            </w:r>
          </w:p>
        </w:tc>
        <w:tc>
          <w:tcPr>
            <w:tcW w:w="1315" w:type="dxa"/>
            <w:shd w:val="clear" w:color="auto" w:fill="auto"/>
            <w:noWrap/>
            <w:vAlign w:val="bottom"/>
            <w:hideMark/>
          </w:tcPr>
          <w:p w14:paraId="6EA58B23"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1,50</w:t>
            </w:r>
          </w:p>
        </w:tc>
      </w:tr>
      <w:tr w:rsidR="007C3855" w:rsidRPr="007C3855" w14:paraId="0FEE2466" w14:textId="77777777" w:rsidTr="006E652B">
        <w:trPr>
          <w:trHeight w:val="1170"/>
        </w:trPr>
        <w:tc>
          <w:tcPr>
            <w:tcW w:w="661" w:type="dxa"/>
            <w:shd w:val="clear" w:color="auto" w:fill="auto"/>
            <w:noWrap/>
            <w:vAlign w:val="center"/>
            <w:hideMark/>
          </w:tcPr>
          <w:p w14:paraId="3F96AEE9"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44</w:t>
            </w:r>
          </w:p>
        </w:tc>
        <w:tc>
          <w:tcPr>
            <w:tcW w:w="5876" w:type="dxa"/>
            <w:shd w:val="clear" w:color="auto" w:fill="auto"/>
            <w:vAlign w:val="bottom"/>
            <w:hideMark/>
          </w:tcPr>
          <w:p w14:paraId="12C0EECC"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Тракасти темељи МБ 30</w:t>
            </w:r>
            <w:r w:rsidRPr="007C3855">
              <w:rPr>
                <w:rFonts w:ascii="Times New Roman" w:eastAsia="Times New Roman" w:hAnsi="Times New Roman" w:cs="Times New Roman"/>
                <w:color w:val="000000"/>
                <w:kern w:val="0"/>
                <w:sz w:val="24"/>
                <w:szCs w:val="24"/>
                <w:lang w:val="en-US"/>
                <w14:ligatures w14:val="none"/>
              </w:rPr>
              <w:br/>
              <w:t>Бетонирање темељних трака од неармираног бетона МБ 20 према диспозиционом цртежу</w:t>
            </w:r>
            <w:r w:rsidRPr="007C3855">
              <w:rPr>
                <w:rFonts w:ascii="Times New Roman" w:eastAsia="Times New Roman" w:hAnsi="Times New Roman" w:cs="Times New Roman"/>
                <w:color w:val="000000"/>
                <w:kern w:val="0"/>
                <w:sz w:val="24"/>
                <w:szCs w:val="24"/>
                <w:lang w:val="en-US"/>
                <w14:ligatures w14:val="none"/>
              </w:rPr>
              <w:br/>
              <w:t>Обрачун по 1 m3</w:t>
            </w:r>
          </w:p>
        </w:tc>
        <w:tc>
          <w:tcPr>
            <w:tcW w:w="1260" w:type="dxa"/>
            <w:shd w:val="clear" w:color="auto" w:fill="auto"/>
            <w:noWrap/>
            <w:vAlign w:val="bottom"/>
            <w:hideMark/>
          </w:tcPr>
          <w:p w14:paraId="0E95CCE6"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7C3855">
              <w:rPr>
                <w:rFonts w:ascii="Times New Roman" w:eastAsia="Times New Roman" w:hAnsi="Times New Roman" w:cs="Times New Roman"/>
                <w:color w:val="000000"/>
                <w:kern w:val="0"/>
                <w:sz w:val="24"/>
                <w:szCs w:val="24"/>
                <w:vertAlign w:val="superscript"/>
                <w:lang w:val="en-US"/>
                <w14:ligatures w14:val="none"/>
              </w:rPr>
              <w:t>3</w:t>
            </w:r>
          </w:p>
        </w:tc>
        <w:tc>
          <w:tcPr>
            <w:tcW w:w="1315" w:type="dxa"/>
            <w:shd w:val="clear" w:color="auto" w:fill="auto"/>
            <w:noWrap/>
            <w:vAlign w:val="bottom"/>
            <w:hideMark/>
          </w:tcPr>
          <w:p w14:paraId="23E23D4B"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3,00</w:t>
            </w:r>
          </w:p>
        </w:tc>
      </w:tr>
      <w:tr w:rsidR="007C3855" w:rsidRPr="007C3855" w14:paraId="5A8BD251" w14:textId="77777777" w:rsidTr="006E652B">
        <w:trPr>
          <w:trHeight w:val="1170"/>
        </w:trPr>
        <w:tc>
          <w:tcPr>
            <w:tcW w:w="661" w:type="dxa"/>
            <w:shd w:val="clear" w:color="auto" w:fill="auto"/>
            <w:noWrap/>
            <w:vAlign w:val="center"/>
            <w:hideMark/>
          </w:tcPr>
          <w:p w14:paraId="3DF72643"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45</w:t>
            </w:r>
          </w:p>
        </w:tc>
        <w:tc>
          <w:tcPr>
            <w:tcW w:w="5876" w:type="dxa"/>
            <w:shd w:val="clear" w:color="auto" w:fill="auto"/>
            <w:vAlign w:val="bottom"/>
            <w:hideMark/>
          </w:tcPr>
          <w:p w14:paraId="4D839D93"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Подна плоча МБ 30</w:t>
            </w:r>
            <w:r w:rsidRPr="007C3855">
              <w:rPr>
                <w:rFonts w:ascii="Times New Roman" w:eastAsia="Times New Roman" w:hAnsi="Times New Roman" w:cs="Times New Roman"/>
                <w:color w:val="000000"/>
                <w:kern w:val="0"/>
                <w:sz w:val="24"/>
                <w:szCs w:val="24"/>
                <w:lang w:val="en-US"/>
                <w14:ligatures w14:val="none"/>
              </w:rPr>
              <w:br/>
              <w:t>Бетонирање подне плоче од армираног бетона МБ 30 према диспозиционом цртежу.</w:t>
            </w:r>
            <w:r w:rsidRPr="007C3855">
              <w:rPr>
                <w:rFonts w:ascii="Times New Roman" w:eastAsia="Times New Roman" w:hAnsi="Times New Roman" w:cs="Times New Roman"/>
                <w:color w:val="000000"/>
                <w:kern w:val="0"/>
                <w:sz w:val="24"/>
                <w:szCs w:val="24"/>
                <w:lang w:val="en-US"/>
                <w14:ligatures w14:val="none"/>
              </w:rPr>
              <w:br/>
              <w:t>Обрачун по 1 m3</w:t>
            </w:r>
          </w:p>
        </w:tc>
        <w:tc>
          <w:tcPr>
            <w:tcW w:w="1260" w:type="dxa"/>
            <w:shd w:val="clear" w:color="auto" w:fill="auto"/>
            <w:noWrap/>
            <w:vAlign w:val="bottom"/>
            <w:hideMark/>
          </w:tcPr>
          <w:p w14:paraId="4D40E3F2"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7C3855">
              <w:rPr>
                <w:rFonts w:ascii="Times New Roman" w:eastAsia="Times New Roman" w:hAnsi="Times New Roman" w:cs="Times New Roman"/>
                <w:color w:val="000000"/>
                <w:kern w:val="0"/>
                <w:sz w:val="24"/>
                <w:szCs w:val="24"/>
                <w:vertAlign w:val="superscript"/>
                <w:lang w:val="en-US"/>
                <w14:ligatures w14:val="none"/>
              </w:rPr>
              <w:t>3</w:t>
            </w:r>
          </w:p>
        </w:tc>
        <w:tc>
          <w:tcPr>
            <w:tcW w:w="1315" w:type="dxa"/>
            <w:shd w:val="clear" w:color="auto" w:fill="auto"/>
            <w:noWrap/>
            <w:vAlign w:val="bottom"/>
            <w:hideMark/>
          </w:tcPr>
          <w:p w14:paraId="4D75A90F"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1,00</w:t>
            </w:r>
          </w:p>
        </w:tc>
      </w:tr>
      <w:tr w:rsidR="007C3855" w:rsidRPr="007C3855" w14:paraId="021879D2" w14:textId="77777777" w:rsidTr="006E652B">
        <w:trPr>
          <w:trHeight w:val="2295"/>
        </w:trPr>
        <w:tc>
          <w:tcPr>
            <w:tcW w:w="661" w:type="dxa"/>
            <w:shd w:val="clear" w:color="auto" w:fill="auto"/>
            <w:noWrap/>
            <w:vAlign w:val="center"/>
            <w:hideMark/>
          </w:tcPr>
          <w:p w14:paraId="41106456"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46</w:t>
            </w:r>
          </w:p>
        </w:tc>
        <w:tc>
          <w:tcPr>
            <w:tcW w:w="5876" w:type="dxa"/>
            <w:shd w:val="clear" w:color="auto" w:fill="auto"/>
            <w:hideMark/>
          </w:tcPr>
          <w:p w14:paraId="2CE61B33"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Бетонирање серклажа бетоном МБ30</w:t>
            </w:r>
            <w:r w:rsidRPr="007C3855">
              <w:rPr>
                <w:rFonts w:ascii="Times New Roman" w:eastAsia="Times New Roman" w:hAnsi="Times New Roman" w:cs="Times New Roman"/>
                <w:color w:val="000000"/>
                <w:kern w:val="0"/>
                <w:sz w:val="24"/>
                <w:szCs w:val="24"/>
                <w:lang w:val="en-US"/>
                <w14:ligatures w14:val="none"/>
              </w:rPr>
              <w:br/>
              <w:t>Бетонирање хоризонталних, вертикалних и косих серклажа армираним бетоном МБ 30, у свему према диспозиционом цртежу. Бетонирање извести стручно и у потпуности према техничким условима извођења радова и одредбама правилника за бетон и армирани бетон.У цену бетона урачуната је и сва потребна оплата.</w:t>
            </w:r>
            <w:r w:rsidRPr="007C3855">
              <w:rPr>
                <w:rFonts w:ascii="Times New Roman" w:eastAsia="Times New Roman" w:hAnsi="Times New Roman" w:cs="Times New Roman"/>
                <w:color w:val="000000"/>
                <w:kern w:val="0"/>
                <w:sz w:val="24"/>
                <w:szCs w:val="24"/>
                <w:lang w:val="en-US"/>
                <w14:ligatures w14:val="none"/>
              </w:rPr>
              <w:br/>
              <w:t>Обрачун по 1 m3</w:t>
            </w:r>
          </w:p>
        </w:tc>
        <w:tc>
          <w:tcPr>
            <w:tcW w:w="1260" w:type="dxa"/>
            <w:shd w:val="clear" w:color="auto" w:fill="auto"/>
            <w:noWrap/>
            <w:vAlign w:val="bottom"/>
            <w:hideMark/>
          </w:tcPr>
          <w:p w14:paraId="12AE32D8"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7C3855">
              <w:rPr>
                <w:rFonts w:ascii="Times New Roman" w:eastAsia="Times New Roman" w:hAnsi="Times New Roman" w:cs="Times New Roman"/>
                <w:color w:val="000000"/>
                <w:kern w:val="0"/>
                <w:sz w:val="24"/>
                <w:szCs w:val="24"/>
                <w:vertAlign w:val="superscript"/>
                <w:lang w:val="en-US"/>
                <w14:ligatures w14:val="none"/>
              </w:rPr>
              <w:t>3</w:t>
            </w:r>
          </w:p>
        </w:tc>
        <w:tc>
          <w:tcPr>
            <w:tcW w:w="1315" w:type="dxa"/>
            <w:shd w:val="clear" w:color="auto" w:fill="auto"/>
            <w:noWrap/>
            <w:vAlign w:val="bottom"/>
            <w:hideMark/>
          </w:tcPr>
          <w:p w14:paraId="3FE14E9A"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1,00</w:t>
            </w:r>
          </w:p>
        </w:tc>
      </w:tr>
      <w:tr w:rsidR="007C3855" w:rsidRPr="007C3855" w14:paraId="3CDD6262" w14:textId="77777777" w:rsidTr="006E652B">
        <w:trPr>
          <w:trHeight w:val="1725"/>
        </w:trPr>
        <w:tc>
          <w:tcPr>
            <w:tcW w:w="661" w:type="dxa"/>
            <w:shd w:val="clear" w:color="auto" w:fill="auto"/>
            <w:noWrap/>
            <w:vAlign w:val="center"/>
            <w:hideMark/>
          </w:tcPr>
          <w:p w14:paraId="0006183A"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47</w:t>
            </w:r>
          </w:p>
        </w:tc>
        <w:tc>
          <w:tcPr>
            <w:tcW w:w="5876" w:type="dxa"/>
            <w:shd w:val="clear" w:color="auto" w:fill="auto"/>
            <w:hideMark/>
          </w:tcPr>
          <w:p w14:paraId="04DC1FA0"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Ферт таваница</w:t>
            </w:r>
            <w:r w:rsidRPr="007C3855">
              <w:rPr>
                <w:rFonts w:ascii="Times New Roman" w:eastAsia="Times New Roman" w:hAnsi="Times New Roman" w:cs="Times New Roman"/>
                <w:color w:val="000000"/>
                <w:kern w:val="0"/>
                <w:sz w:val="24"/>
                <w:szCs w:val="24"/>
                <w:lang w:val="en-US"/>
                <w14:ligatures w14:val="none"/>
              </w:rPr>
              <w:br/>
              <w:t>Израда полумонтажне таванице типа ферт, висине испуне 16 и дебљине плоче 4цм. У цену бетона урачуната оплата, подупирачи и сви трошкови везани за извођење позиције. Арматура је урачуната посебно.</w:t>
            </w:r>
            <w:r w:rsidRPr="007C3855">
              <w:rPr>
                <w:rFonts w:ascii="Times New Roman" w:eastAsia="Times New Roman" w:hAnsi="Times New Roman" w:cs="Times New Roman"/>
                <w:color w:val="000000"/>
                <w:kern w:val="0"/>
                <w:sz w:val="24"/>
                <w:szCs w:val="24"/>
                <w:lang w:val="en-US"/>
                <w14:ligatures w14:val="none"/>
              </w:rPr>
              <w:br/>
              <w:t>Обрачун по 1 m²</w:t>
            </w:r>
          </w:p>
        </w:tc>
        <w:tc>
          <w:tcPr>
            <w:tcW w:w="1260" w:type="dxa"/>
            <w:shd w:val="clear" w:color="auto" w:fill="auto"/>
            <w:noWrap/>
            <w:vAlign w:val="bottom"/>
            <w:hideMark/>
          </w:tcPr>
          <w:p w14:paraId="0BB5EA3B"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7C3855">
              <w:rPr>
                <w:rFonts w:ascii="Times New Roman" w:eastAsia="Times New Roman" w:hAnsi="Times New Roman" w:cs="Times New Roman"/>
                <w:color w:val="000000"/>
                <w:kern w:val="0"/>
                <w:sz w:val="24"/>
                <w:szCs w:val="24"/>
                <w:vertAlign w:val="superscript"/>
                <w:lang w:val="en-US"/>
                <w14:ligatures w14:val="none"/>
              </w:rPr>
              <w:t>3</w:t>
            </w:r>
          </w:p>
        </w:tc>
        <w:tc>
          <w:tcPr>
            <w:tcW w:w="1315" w:type="dxa"/>
            <w:shd w:val="clear" w:color="auto" w:fill="auto"/>
            <w:noWrap/>
            <w:vAlign w:val="bottom"/>
            <w:hideMark/>
          </w:tcPr>
          <w:p w14:paraId="5CE78946"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7,00</w:t>
            </w:r>
          </w:p>
        </w:tc>
      </w:tr>
      <w:tr w:rsidR="007C3855" w:rsidRPr="007C3855" w14:paraId="7092DB98" w14:textId="77777777" w:rsidTr="006E652B">
        <w:trPr>
          <w:trHeight w:val="300"/>
        </w:trPr>
        <w:tc>
          <w:tcPr>
            <w:tcW w:w="661" w:type="dxa"/>
            <w:shd w:val="clear" w:color="auto" w:fill="auto"/>
            <w:noWrap/>
            <w:vAlign w:val="bottom"/>
            <w:hideMark/>
          </w:tcPr>
          <w:p w14:paraId="14141595" w14:textId="77777777" w:rsidR="007C3855" w:rsidRPr="007C3855" w:rsidRDefault="007C3855" w:rsidP="0020546C">
            <w:pPr>
              <w:spacing w:after="0" w:line="240" w:lineRule="auto"/>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 </w:t>
            </w:r>
          </w:p>
        </w:tc>
        <w:tc>
          <w:tcPr>
            <w:tcW w:w="5876" w:type="dxa"/>
            <w:shd w:val="clear" w:color="auto" w:fill="auto"/>
            <w:noWrap/>
            <w:vAlign w:val="center"/>
            <w:hideMark/>
          </w:tcPr>
          <w:p w14:paraId="618CAFA5" w14:textId="77777777" w:rsidR="007C3855" w:rsidRPr="007C3855" w:rsidRDefault="007C3855" w:rsidP="0020546C">
            <w:pPr>
              <w:spacing w:after="0" w:line="240" w:lineRule="auto"/>
              <w:jc w:val="both"/>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АРМИРАЧКИ РАДОВИ</w:t>
            </w:r>
          </w:p>
        </w:tc>
        <w:tc>
          <w:tcPr>
            <w:tcW w:w="1260" w:type="dxa"/>
            <w:shd w:val="clear" w:color="auto" w:fill="auto"/>
            <w:noWrap/>
            <w:vAlign w:val="bottom"/>
            <w:hideMark/>
          </w:tcPr>
          <w:p w14:paraId="6D3B47D2"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c>
          <w:tcPr>
            <w:tcW w:w="1315" w:type="dxa"/>
            <w:shd w:val="clear" w:color="auto" w:fill="auto"/>
            <w:noWrap/>
            <w:vAlign w:val="bottom"/>
            <w:hideMark/>
          </w:tcPr>
          <w:p w14:paraId="163F3F4C"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r>
      <w:tr w:rsidR="007C3855" w:rsidRPr="007C3855" w14:paraId="45AF8821" w14:textId="77777777" w:rsidTr="006E652B">
        <w:trPr>
          <w:trHeight w:val="1455"/>
        </w:trPr>
        <w:tc>
          <w:tcPr>
            <w:tcW w:w="661" w:type="dxa"/>
            <w:shd w:val="clear" w:color="auto" w:fill="auto"/>
            <w:noWrap/>
            <w:vAlign w:val="center"/>
            <w:hideMark/>
          </w:tcPr>
          <w:p w14:paraId="4CFF4E1B"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48</w:t>
            </w:r>
          </w:p>
        </w:tc>
        <w:tc>
          <w:tcPr>
            <w:tcW w:w="5876" w:type="dxa"/>
            <w:shd w:val="clear" w:color="auto" w:fill="auto"/>
            <w:vAlign w:val="bottom"/>
            <w:hideMark/>
          </w:tcPr>
          <w:p w14:paraId="79642D42"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Мрежаста и ребраста арматура</w:t>
            </w:r>
            <w:r w:rsidRPr="007C3855">
              <w:rPr>
                <w:rFonts w:ascii="Times New Roman" w:eastAsia="Times New Roman" w:hAnsi="Times New Roman" w:cs="Times New Roman"/>
                <w:color w:val="000000"/>
                <w:kern w:val="0"/>
                <w:sz w:val="24"/>
                <w:szCs w:val="24"/>
                <w:lang w:val="en-US"/>
                <w14:ligatures w14:val="none"/>
              </w:rPr>
              <w:br/>
              <w:t>Набавка, транспорт, сечење, савијање и монтажа мрежасте и ребрасте арматуре МА 500/560 и Б500Б у потпуности по плану арматуре из пројекта.</w:t>
            </w:r>
            <w:r w:rsidRPr="007C3855">
              <w:rPr>
                <w:rFonts w:ascii="Times New Roman" w:eastAsia="Times New Roman" w:hAnsi="Times New Roman" w:cs="Times New Roman"/>
                <w:color w:val="000000"/>
                <w:kern w:val="0"/>
                <w:sz w:val="24"/>
                <w:szCs w:val="24"/>
                <w:lang w:val="en-US"/>
                <w14:ligatures w14:val="none"/>
              </w:rPr>
              <w:br/>
              <w:t>Обрачун по 1 kg</w:t>
            </w:r>
          </w:p>
        </w:tc>
        <w:tc>
          <w:tcPr>
            <w:tcW w:w="1260" w:type="dxa"/>
            <w:shd w:val="clear" w:color="auto" w:fill="auto"/>
            <w:noWrap/>
            <w:vAlign w:val="bottom"/>
            <w:hideMark/>
          </w:tcPr>
          <w:p w14:paraId="132939CF"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kg</w:t>
            </w:r>
          </w:p>
        </w:tc>
        <w:tc>
          <w:tcPr>
            <w:tcW w:w="1315" w:type="dxa"/>
            <w:shd w:val="clear" w:color="auto" w:fill="auto"/>
            <w:noWrap/>
            <w:vAlign w:val="bottom"/>
            <w:hideMark/>
          </w:tcPr>
          <w:p w14:paraId="2F9B855B"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470,00</w:t>
            </w:r>
          </w:p>
        </w:tc>
      </w:tr>
      <w:tr w:rsidR="007C3855" w:rsidRPr="007C3855" w14:paraId="6B4BBFE5" w14:textId="77777777" w:rsidTr="006E652B">
        <w:trPr>
          <w:trHeight w:val="300"/>
        </w:trPr>
        <w:tc>
          <w:tcPr>
            <w:tcW w:w="661" w:type="dxa"/>
            <w:shd w:val="clear" w:color="auto" w:fill="auto"/>
            <w:noWrap/>
            <w:vAlign w:val="bottom"/>
            <w:hideMark/>
          </w:tcPr>
          <w:p w14:paraId="7A062C68" w14:textId="77777777" w:rsidR="007C3855" w:rsidRPr="007C3855" w:rsidRDefault="007C3855" w:rsidP="0020546C">
            <w:pPr>
              <w:spacing w:after="0" w:line="240" w:lineRule="auto"/>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 </w:t>
            </w:r>
          </w:p>
        </w:tc>
        <w:tc>
          <w:tcPr>
            <w:tcW w:w="5876" w:type="dxa"/>
            <w:shd w:val="clear" w:color="auto" w:fill="auto"/>
            <w:noWrap/>
            <w:vAlign w:val="bottom"/>
            <w:hideMark/>
          </w:tcPr>
          <w:p w14:paraId="59E28A7D"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ЗИДАРСКИ РАДОВИ</w:t>
            </w:r>
          </w:p>
        </w:tc>
        <w:tc>
          <w:tcPr>
            <w:tcW w:w="1260" w:type="dxa"/>
            <w:shd w:val="clear" w:color="auto" w:fill="auto"/>
            <w:noWrap/>
            <w:vAlign w:val="bottom"/>
            <w:hideMark/>
          </w:tcPr>
          <w:p w14:paraId="62E7CF39"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c>
          <w:tcPr>
            <w:tcW w:w="1315" w:type="dxa"/>
            <w:shd w:val="clear" w:color="auto" w:fill="auto"/>
            <w:noWrap/>
            <w:vAlign w:val="bottom"/>
            <w:hideMark/>
          </w:tcPr>
          <w:p w14:paraId="7205BA89"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p>
        </w:tc>
      </w:tr>
      <w:tr w:rsidR="007C3855" w:rsidRPr="007C3855" w14:paraId="6256DDE7" w14:textId="77777777" w:rsidTr="006E652B">
        <w:trPr>
          <w:trHeight w:val="1320"/>
        </w:trPr>
        <w:tc>
          <w:tcPr>
            <w:tcW w:w="661" w:type="dxa"/>
            <w:shd w:val="clear" w:color="auto" w:fill="auto"/>
            <w:noWrap/>
            <w:vAlign w:val="center"/>
            <w:hideMark/>
          </w:tcPr>
          <w:p w14:paraId="540DA735"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49</w:t>
            </w:r>
          </w:p>
        </w:tc>
        <w:tc>
          <w:tcPr>
            <w:tcW w:w="5876" w:type="dxa"/>
            <w:shd w:val="clear" w:color="auto" w:fill="auto"/>
            <w:hideMark/>
          </w:tcPr>
          <w:p w14:paraId="2AD46F33"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Зид д = 19 цм</w:t>
            </w:r>
            <w:r w:rsidRPr="007C3855">
              <w:rPr>
                <w:rFonts w:ascii="Times New Roman" w:eastAsia="Times New Roman" w:hAnsi="Times New Roman" w:cs="Times New Roman"/>
                <w:color w:val="000000"/>
                <w:kern w:val="0"/>
                <w:sz w:val="24"/>
                <w:szCs w:val="24"/>
                <w:lang w:val="en-US"/>
                <w14:ligatures w14:val="none"/>
              </w:rPr>
              <w:br/>
              <w:t>Зидање зида д = 19 цм од блокова 25x19x19 цм у продужном малтеру 1:2:6 на објекту у свему према диспозиционим цртежима.</w:t>
            </w:r>
            <w:r w:rsidRPr="007C3855">
              <w:rPr>
                <w:rFonts w:ascii="Times New Roman" w:eastAsia="Times New Roman" w:hAnsi="Times New Roman" w:cs="Times New Roman"/>
                <w:color w:val="000000"/>
                <w:kern w:val="0"/>
                <w:sz w:val="24"/>
                <w:szCs w:val="24"/>
                <w:lang w:val="en-US"/>
                <w14:ligatures w14:val="none"/>
              </w:rPr>
              <w:br/>
              <w:t>Обрачун по 1 m3</w:t>
            </w:r>
          </w:p>
        </w:tc>
        <w:tc>
          <w:tcPr>
            <w:tcW w:w="1260" w:type="dxa"/>
            <w:shd w:val="clear" w:color="auto" w:fill="auto"/>
            <w:noWrap/>
            <w:vAlign w:val="bottom"/>
            <w:hideMark/>
          </w:tcPr>
          <w:p w14:paraId="32BAD44A"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7C3855">
              <w:rPr>
                <w:rFonts w:ascii="Times New Roman" w:eastAsia="Times New Roman" w:hAnsi="Times New Roman" w:cs="Times New Roman"/>
                <w:color w:val="000000"/>
                <w:kern w:val="0"/>
                <w:sz w:val="24"/>
                <w:szCs w:val="24"/>
                <w:vertAlign w:val="superscript"/>
                <w:lang w:val="en-US"/>
                <w14:ligatures w14:val="none"/>
              </w:rPr>
              <w:t>3</w:t>
            </w:r>
          </w:p>
        </w:tc>
        <w:tc>
          <w:tcPr>
            <w:tcW w:w="1315" w:type="dxa"/>
            <w:shd w:val="clear" w:color="auto" w:fill="auto"/>
            <w:noWrap/>
            <w:vAlign w:val="bottom"/>
            <w:hideMark/>
          </w:tcPr>
          <w:p w14:paraId="446EEFC7"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4,50</w:t>
            </w:r>
          </w:p>
        </w:tc>
      </w:tr>
      <w:tr w:rsidR="007C3855" w:rsidRPr="007C3855" w14:paraId="7D1C003B" w14:textId="77777777" w:rsidTr="006E652B">
        <w:trPr>
          <w:trHeight w:val="1155"/>
        </w:trPr>
        <w:tc>
          <w:tcPr>
            <w:tcW w:w="661" w:type="dxa"/>
            <w:shd w:val="clear" w:color="auto" w:fill="auto"/>
            <w:noWrap/>
            <w:vAlign w:val="center"/>
            <w:hideMark/>
          </w:tcPr>
          <w:p w14:paraId="398BE240"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lastRenderedPageBreak/>
              <w:t>50</w:t>
            </w:r>
          </w:p>
        </w:tc>
        <w:tc>
          <w:tcPr>
            <w:tcW w:w="5876" w:type="dxa"/>
            <w:shd w:val="clear" w:color="auto" w:fill="auto"/>
            <w:hideMark/>
          </w:tcPr>
          <w:p w14:paraId="46738A57"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Зид д = 12 цм</w:t>
            </w:r>
            <w:r w:rsidRPr="007C3855">
              <w:rPr>
                <w:rFonts w:ascii="Times New Roman" w:eastAsia="Times New Roman" w:hAnsi="Times New Roman" w:cs="Times New Roman"/>
                <w:b/>
                <w:bCs/>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t>Зидање зида д = 12 цм од опеке у продужном малтеру 1:2:6 у свему према диспозиционим цртежима.</w:t>
            </w:r>
            <w:r w:rsidRPr="007C3855">
              <w:rPr>
                <w:rFonts w:ascii="Times New Roman" w:eastAsia="Times New Roman" w:hAnsi="Times New Roman" w:cs="Times New Roman"/>
                <w:color w:val="000000"/>
                <w:kern w:val="0"/>
                <w:sz w:val="24"/>
                <w:szCs w:val="24"/>
                <w:lang w:val="en-US"/>
                <w14:ligatures w14:val="none"/>
              </w:rPr>
              <w:br/>
              <w:t>Обрачун по 1 m2</w:t>
            </w:r>
          </w:p>
        </w:tc>
        <w:tc>
          <w:tcPr>
            <w:tcW w:w="1260" w:type="dxa"/>
            <w:shd w:val="clear" w:color="auto" w:fill="auto"/>
            <w:noWrap/>
            <w:vAlign w:val="bottom"/>
            <w:hideMark/>
          </w:tcPr>
          <w:p w14:paraId="598F0452"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7C3855">
              <w:rPr>
                <w:rFonts w:ascii="Times New Roman" w:eastAsia="Times New Roman" w:hAnsi="Times New Roman" w:cs="Times New Roman"/>
                <w:color w:val="000000"/>
                <w:kern w:val="0"/>
                <w:sz w:val="24"/>
                <w:szCs w:val="24"/>
                <w:vertAlign w:val="superscript"/>
                <w:lang w:val="en-US"/>
                <w14:ligatures w14:val="none"/>
              </w:rPr>
              <w:t>2</w:t>
            </w:r>
          </w:p>
        </w:tc>
        <w:tc>
          <w:tcPr>
            <w:tcW w:w="1315" w:type="dxa"/>
            <w:shd w:val="clear" w:color="auto" w:fill="auto"/>
            <w:noWrap/>
            <w:vAlign w:val="bottom"/>
            <w:hideMark/>
          </w:tcPr>
          <w:p w14:paraId="5EA59A06"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4,00</w:t>
            </w:r>
          </w:p>
        </w:tc>
      </w:tr>
      <w:tr w:rsidR="007C3855" w:rsidRPr="007C3855" w14:paraId="2AE5B20D" w14:textId="77777777" w:rsidTr="006E652B">
        <w:trPr>
          <w:trHeight w:val="1455"/>
        </w:trPr>
        <w:tc>
          <w:tcPr>
            <w:tcW w:w="661" w:type="dxa"/>
            <w:shd w:val="clear" w:color="auto" w:fill="auto"/>
            <w:noWrap/>
            <w:vAlign w:val="center"/>
            <w:hideMark/>
          </w:tcPr>
          <w:p w14:paraId="3641CBF3"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51</w:t>
            </w:r>
          </w:p>
        </w:tc>
        <w:tc>
          <w:tcPr>
            <w:tcW w:w="5876" w:type="dxa"/>
            <w:shd w:val="clear" w:color="auto" w:fill="auto"/>
            <w:hideMark/>
          </w:tcPr>
          <w:p w14:paraId="1539EE24"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Ферт таваница</w:t>
            </w:r>
            <w:r w:rsidRPr="007C3855">
              <w:rPr>
                <w:rFonts w:ascii="Times New Roman" w:eastAsia="Times New Roman" w:hAnsi="Times New Roman" w:cs="Times New Roman"/>
                <w:color w:val="000000"/>
                <w:kern w:val="0"/>
                <w:sz w:val="24"/>
                <w:szCs w:val="24"/>
                <w:lang w:val="en-US"/>
                <w14:ligatures w14:val="none"/>
              </w:rPr>
              <w:br/>
              <w:t>Израда полумонтажне-ферт таванице од глинених испуна и ферт гредица висине 16цм, преко којих се лије бетонска плоча дебљине 4цм. Бруто распон таванице износи 2.00 м.</w:t>
            </w:r>
            <w:r w:rsidRPr="007C3855">
              <w:rPr>
                <w:rFonts w:ascii="Times New Roman" w:eastAsia="Times New Roman" w:hAnsi="Times New Roman" w:cs="Times New Roman"/>
                <w:color w:val="000000"/>
                <w:kern w:val="0"/>
                <w:sz w:val="24"/>
                <w:szCs w:val="24"/>
                <w:lang w:val="en-US"/>
                <w14:ligatures w14:val="none"/>
              </w:rPr>
              <w:br/>
              <w:t>Обрачун по 1 m2</w:t>
            </w:r>
          </w:p>
        </w:tc>
        <w:tc>
          <w:tcPr>
            <w:tcW w:w="1260" w:type="dxa"/>
            <w:shd w:val="clear" w:color="auto" w:fill="auto"/>
            <w:noWrap/>
            <w:vAlign w:val="bottom"/>
            <w:hideMark/>
          </w:tcPr>
          <w:p w14:paraId="6A718BC7"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7C3855">
              <w:rPr>
                <w:rFonts w:ascii="Times New Roman" w:eastAsia="Times New Roman" w:hAnsi="Times New Roman" w:cs="Times New Roman"/>
                <w:color w:val="000000"/>
                <w:kern w:val="0"/>
                <w:sz w:val="24"/>
                <w:szCs w:val="24"/>
                <w:vertAlign w:val="superscript"/>
                <w:lang w:val="en-US"/>
                <w14:ligatures w14:val="none"/>
              </w:rPr>
              <w:t>2</w:t>
            </w:r>
          </w:p>
        </w:tc>
        <w:tc>
          <w:tcPr>
            <w:tcW w:w="1315" w:type="dxa"/>
            <w:shd w:val="clear" w:color="auto" w:fill="auto"/>
            <w:noWrap/>
            <w:vAlign w:val="bottom"/>
            <w:hideMark/>
          </w:tcPr>
          <w:p w14:paraId="210C540C"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7,00</w:t>
            </w:r>
          </w:p>
        </w:tc>
      </w:tr>
      <w:tr w:rsidR="007C3855" w:rsidRPr="007C3855" w14:paraId="485B83CD" w14:textId="77777777" w:rsidTr="006E652B">
        <w:trPr>
          <w:trHeight w:val="1155"/>
        </w:trPr>
        <w:tc>
          <w:tcPr>
            <w:tcW w:w="661" w:type="dxa"/>
            <w:shd w:val="clear" w:color="auto" w:fill="auto"/>
            <w:noWrap/>
            <w:vAlign w:val="center"/>
            <w:hideMark/>
          </w:tcPr>
          <w:p w14:paraId="48EC6ACC"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52</w:t>
            </w:r>
          </w:p>
        </w:tc>
        <w:tc>
          <w:tcPr>
            <w:tcW w:w="5876" w:type="dxa"/>
            <w:shd w:val="clear" w:color="auto" w:fill="auto"/>
            <w:hideMark/>
          </w:tcPr>
          <w:p w14:paraId="30C9F84A"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Цементна кошуљица</w:t>
            </w:r>
            <w:r w:rsidRPr="007C3855">
              <w:rPr>
                <w:rFonts w:ascii="Times New Roman" w:eastAsia="Times New Roman" w:hAnsi="Times New Roman" w:cs="Times New Roman"/>
                <w:color w:val="000000"/>
                <w:kern w:val="0"/>
                <w:sz w:val="24"/>
                <w:szCs w:val="24"/>
                <w:lang w:val="en-US"/>
                <w14:ligatures w14:val="none"/>
              </w:rPr>
              <w:br/>
              <w:t>Израда цементне дебљине d=5cm према диспозиционом цртежу.</w:t>
            </w:r>
            <w:r w:rsidRPr="007C3855">
              <w:rPr>
                <w:rFonts w:ascii="Times New Roman" w:eastAsia="Times New Roman" w:hAnsi="Times New Roman" w:cs="Times New Roman"/>
                <w:color w:val="000000"/>
                <w:kern w:val="0"/>
                <w:sz w:val="24"/>
                <w:szCs w:val="24"/>
                <w:lang w:val="en-US"/>
                <w14:ligatures w14:val="none"/>
              </w:rPr>
              <w:br/>
              <w:t>Обрачун по 1 m2</w:t>
            </w:r>
          </w:p>
        </w:tc>
        <w:tc>
          <w:tcPr>
            <w:tcW w:w="1260" w:type="dxa"/>
            <w:shd w:val="clear" w:color="auto" w:fill="auto"/>
            <w:noWrap/>
            <w:vAlign w:val="bottom"/>
            <w:hideMark/>
          </w:tcPr>
          <w:p w14:paraId="4F47031A"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7C3855">
              <w:rPr>
                <w:rFonts w:ascii="Times New Roman" w:eastAsia="Times New Roman" w:hAnsi="Times New Roman" w:cs="Times New Roman"/>
                <w:color w:val="000000"/>
                <w:kern w:val="0"/>
                <w:sz w:val="24"/>
                <w:szCs w:val="24"/>
                <w:vertAlign w:val="superscript"/>
                <w:lang w:val="en-US"/>
                <w14:ligatures w14:val="none"/>
              </w:rPr>
              <w:t>2</w:t>
            </w:r>
          </w:p>
        </w:tc>
        <w:tc>
          <w:tcPr>
            <w:tcW w:w="1315" w:type="dxa"/>
            <w:shd w:val="clear" w:color="auto" w:fill="auto"/>
            <w:noWrap/>
            <w:vAlign w:val="bottom"/>
            <w:hideMark/>
          </w:tcPr>
          <w:p w14:paraId="724EDC93"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5,50</w:t>
            </w:r>
          </w:p>
        </w:tc>
      </w:tr>
      <w:tr w:rsidR="007C3855" w:rsidRPr="007C3855" w14:paraId="0C4B79E5" w14:textId="77777777" w:rsidTr="006E652B">
        <w:trPr>
          <w:trHeight w:val="1305"/>
        </w:trPr>
        <w:tc>
          <w:tcPr>
            <w:tcW w:w="661" w:type="dxa"/>
            <w:shd w:val="clear" w:color="auto" w:fill="auto"/>
            <w:noWrap/>
            <w:vAlign w:val="center"/>
            <w:hideMark/>
          </w:tcPr>
          <w:p w14:paraId="79DC1E12"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53</w:t>
            </w:r>
          </w:p>
        </w:tc>
        <w:tc>
          <w:tcPr>
            <w:tcW w:w="5876" w:type="dxa"/>
            <w:shd w:val="clear" w:color="auto" w:fill="auto"/>
            <w:vAlign w:val="bottom"/>
            <w:hideMark/>
          </w:tcPr>
          <w:p w14:paraId="0C7A8723"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Малтерисање зидова</w:t>
            </w:r>
            <w:r w:rsidRPr="007C3855">
              <w:rPr>
                <w:rFonts w:ascii="Times New Roman" w:eastAsia="Times New Roman" w:hAnsi="Times New Roman" w:cs="Times New Roman"/>
                <w:color w:val="000000"/>
                <w:kern w:val="0"/>
                <w:sz w:val="24"/>
                <w:szCs w:val="24"/>
                <w:lang w:val="en-US"/>
                <w14:ligatures w14:val="none"/>
              </w:rPr>
              <w:br/>
              <w:t>Малтерисање зидова (унутрашње) у продужном малтеру 1:2:6. Oтвори до 3 m2 се не одбијају.</w:t>
            </w:r>
            <w:r w:rsidRPr="007C3855">
              <w:rPr>
                <w:rFonts w:ascii="Times New Roman" w:eastAsia="Times New Roman" w:hAnsi="Times New Roman" w:cs="Times New Roman"/>
                <w:color w:val="000000"/>
                <w:kern w:val="0"/>
                <w:sz w:val="24"/>
                <w:szCs w:val="24"/>
                <w:lang w:val="en-US"/>
                <w14:ligatures w14:val="none"/>
              </w:rPr>
              <w:br/>
              <w:t>Обрачун по 1 m2</w:t>
            </w:r>
          </w:p>
        </w:tc>
        <w:tc>
          <w:tcPr>
            <w:tcW w:w="1260" w:type="dxa"/>
            <w:shd w:val="clear" w:color="auto" w:fill="auto"/>
            <w:noWrap/>
            <w:vAlign w:val="bottom"/>
            <w:hideMark/>
          </w:tcPr>
          <w:p w14:paraId="539F0116"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7C3855">
              <w:rPr>
                <w:rFonts w:ascii="Times New Roman" w:eastAsia="Times New Roman" w:hAnsi="Times New Roman" w:cs="Times New Roman"/>
                <w:color w:val="000000"/>
                <w:kern w:val="0"/>
                <w:sz w:val="24"/>
                <w:szCs w:val="24"/>
                <w:vertAlign w:val="superscript"/>
                <w:lang w:val="en-US"/>
                <w14:ligatures w14:val="none"/>
              </w:rPr>
              <w:t>2</w:t>
            </w:r>
          </w:p>
        </w:tc>
        <w:tc>
          <w:tcPr>
            <w:tcW w:w="1315" w:type="dxa"/>
            <w:shd w:val="clear" w:color="auto" w:fill="auto"/>
            <w:noWrap/>
            <w:vAlign w:val="bottom"/>
            <w:hideMark/>
          </w:tcPr>
          <w:p w14:paraId="15F98BC0"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29,00</w:t>
            </w:r>
          </w:p>
        </w:tc>
      </w:tr>
      <w:tr w:rsidR="007C3855" w:rsidRPr="007C3855" w14:paraId="4FC6ECD2" w14:textId="77777777" w:rsidTr="006E652B">
        <w:trPr>
          <w:trHeight w:val="1320"/>
        </w:trPr>
        <w:tc>
          <w:tcPr>
            <w:tcW w:w="661" w:type="dxa"/>
            <w:shd w:val="clear" w:color="auto" w:fill="auto"/>
            <w:noWrap/>
            <w:vAlign w:val="center"/>
            <w:hideMark/>
          </w:tcPr>
          <w:p w14:paraId="468FEE81"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54</w:t>
            </w:r>
          </w:p>
        </w:tc>
        <w:tc>
          <w:tcPr>
            <w:tcW w:w="5876" w:type="dxa"/>
            <w:shd w:val="clear" w:color="auto" w:fill="auto"/>
            <w:vAlign w:val="bottom"/>
            <w:hideMark/>
          </w:tcPr>
          <w:p w14:paraId="1ABD9A11"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Малтерисање плафона</w:t>
            </w:r>
            <w:r w:rsidRPr="007C3855">
              <w:rPr>
                <w:rFonts w:ascii="Times New Roman" w:eastAsia="Times New Roman" w:hAnsi="Times New Roman" w:cs="Times New Roman"/>
                <w:color w:val="000000"/>
                <w:kern w:val="0"/>
                <w:sz w:val="24"/>
                <w:szCs w:val="24"/>
                <w:lang w:val="en-US"/>
                <w14:ligatures w14:val="none"/>
              </w:rPr>
              <w:br/>
              <w:t>Малтерисање плафона у продужном малтеру 1:2:6 на електро згради.</w:t>
            </w:r>
            <w:r w:rsidRPr="007C3855">
              <w:rPr>
                <w:rFonts w:ascii="Times New Roman" w:eastAsia="Times New Roman" w:hAnsi="Times New Roman" w:cs="Times New Roman"/>
                <w:color w:val="000000"/>
                <w:kern w:val="0"/>
                <w:sz w:val="24"/>
                <w:szCs w:val="24"/>
                <w:lang w:val="en-US"/>
                <w14:ligatures w14:val="none"/>
              </w:rPr>
              <w:br/>
              <w:t>Обрачун по 1 m2</w:t>
            </w:r>
          </w:p>
        </w:tc>
        <w:tc>
          <w:tcPr>
            <w:tcW w:w="1260" w:type="dxa"/>
            <w:shd w:val="clear" w:color="auto" w:fill="auto"/>
            <w:noWrap/>
            <w:vAlign w:val="bottom"/>
            <w:hideMark/>
          </w:tcPr>
          <w:p w14:paraId="76CC316C"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7C3855">
              <w:rPr>
                <w:rFonts w:ascii="Times New Roman" w:eastAsia="Times New Roman" w:hAnsi="Times New Roman" w:cs="Times New Roman"/>
                <w:color w:val="000000"/>
                <w:kern w:val="0"/>
                <w:sz w:val="24"/>
                <w:szCs w:val="24"/>
                <w:vertAlign w:val="superscript"/>
                <w:lang w:val="en-US"/>
                <w14:ligatures w14:val="none"/>
              </w:rPr>
              <w:t>2</w:t>
            </w:r>
          </w:p>
        </w:tc>
        <w:tc>
          <w:tcPr>
            <w:tcW w:w="1315" w:type="dxa"/>
            <w:shd w:val="clear" w:color="auto" w:fill="auto"/>
            <w:noWrap/>
            <w:vAlign w:val="bottom"/>
            <w:hideMark/>
          </w:tcPr>
          <w:p w14:paraId="129105BB"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5,00</w:t>
            </w:r>
          </w:p>
        </w:tc>
      </w:tr>
      <w:tr w:rsidR="007C3855" w:rsidRPr="007C3855" w14:paraId="2CF40E03" w14:textId="77777777" w:rsidTr="006E652B">
        <w:trPr>
          <w:trHeight w:val="1275"/>
        </w:trPr>
        <w:tc>
          <w:tcPr>
            <w:tcW w:w="661" w:type="dxa"/>
            <w:shd w:val="clear" w:color="auto" w:fill="auto"/>
            <w:noWrap/>
            <w:vAlign w:val="center"/>
            <w:hideMark/>
          </w:tcPr>
          <w:p w14:paraId="1D781819"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55</w:t>
            </w:r>
          </w:p>
        </w:tc>
        <w:tc>
          <w:tcPr>
            <w:tcW w:w="5876" w:type="dxa"/>
            <w:shd w:val="clear" w:color="auto" w:fill="auto"/>
            <w:hideMark/>
          </w:tcPr>
          <w:p w14:paraId="23412876"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Глетовање и кречење</w:t>
            </w:r>
            <w:r w:rsidRPr="007C3855">
              <w:rPr>
                <w:rFonts w:ascii="Times New Roman" w:eastAsia="Times New Roman" w:hAnsi="Times New Roman" w:cs="Times New Roman"/>
                <w:color w:val="000000"/>
                <w:kern w:val="0"/>
                <w:sz w:val="24"/>
                <w:szCs w:val="24"/>
                <w:lang w:val="en-US"/>
                <w14:ligatures w14:val="none"/>
              </w:rPr>
              <w:br/>
              <w:t>Глетовање и кречење зидова и плафона дисперзивном бојом у белом тону свих омалтерисаних површина у згради. Oтвори до 3 m2 се не одбијају.</w:t>
            </w:r>
          </w:p>
        </w:tc>
        <w:tc>
          <w:tcPr>
            <w:tcW w:w="1260" w:type="dxa"/>
            <w:shd w:val="clear" w:color="auto" w:fill="auto"/>
            <w:noWrap/>
            <w:vAlign w:val="bottom"/>
            <w:hideMark/>
          </w:tcPr>
          <w:p w14:paraId="15BA053F"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7C3855">
              <w:rPr>
                <w:rFonts w:ascii="Times New Roman" w:eastAsia="Times New Roman" w:hAnsi="Times New Roman" w:cs="Times New Roman"/>
                <w:color w:val="000000"/>
                <w:kern w:val="0"/>
                <w:sz w:val="24"/>
                <w:szCs w:val="24"/>
                <w:vertAlign w:val="superscript"/>
                <w:lang w:val="en-US"/>
                <w14:ligatures w14:val="none"/>
              </w:rPr>
              <w:t>2</w:t>
            </w:r>
          </w:p>
        </w:tc>
        <w:tc>
          <w:tcPr>
            <w:tcW w:w="1315" w:type="dxa"/>
            <w:shd w:val="clear" w:color="auto" w:fill="auto"/>
            <w:noWrap/>
            <w:vAlign w:val="bottom"/>
            <w:hideMark/>
          </w:tcPr>
          <w:p w14:paraId="1C67F537"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34,00</w:t>
            </w:r>
          </w:p>
        </w:tc>
      </w:tr>
      <w:tr w:rsidR="007C3855" w:rsidRPr="007C3855" w14:paraId="0CFF82F9" w14:textId="77777777" w:rsidTr="006E652B">
        <w:trPr>
          <w:trHeight w:val="1320"/>
        </w:trPr>
        <w:tc>
          <w:tcPr>
            <w:tcW w:w="661" w:type="dxa"/>
            <w:shd w:val="clear" w:color="auto" w:fill="auto"/>
            <w:noWrap/>
            <w:vAlign w:val="center"/>
            <w:hideMark/>
          </w:tcPr>
          <w:p w14:paraId="29CA5BE3"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56</w:t>
            </w:r>
          </w:p>
        </w:tc>
        <w:tc>
          <w:tcPr>
            <w:tcW w:w="5876" w:type="dxa"/>
            <w:shd w:val="clear" w:color="auto" w:fill="auto"/>
            <w:hideMark/>
          </w:tcPr>
          <w:p w14:paraId="5333E24A"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Глетовање и кречење</w:t>
            </w:r>
            <w:r w:rsidRPr="007C3855">
              <w:rPr>
                <w:rFonts w:ascii="Times New Roman" w:eastAsia="Times New Roman" w:hAnsi="Times New Roman" w:cs="Times New Roman"/>
                <w:color w:val="000000"/>
                <w:kern w:val="0"/>
                <w:sz w:val="24"/>
                <w:szCs w:val="24"/>
                <w:lang w:val="en-US"/>
                <w14:ligatures w14:val="none"/>
              </w:rPr>
              <w:br/>
              <w:t>Глетовање и кречење зидова и плафона дисперзивном бојом у белом тону свих омалтерисаних површина у згради. Oтвори до 3 m2 се не одбијају.</w:t>
            </w:r>
          </w:p>
        </w:tc>
        <w:tc>
          <w:tcPr>
            <w:tcW w:w="1260" w:type="dxa"/>
            <w:shd w:val="clear" w:color="auto" w:fill="auto"/>
            <w:noWrap/>
            <w:vAlign w:val="bottom"/>
            <w:hideMark/>
          </w:tcPr>
          <w:p w14:paraId="087D0E06"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7C3855">
              <w:rPr>
                <w:rFonts w:ascii="Times New Roman" w:eastAsia="Times New Roman" w:hAnsi="Times New Roman" w:cs="Times New Roman"/>
                <w:color w:val="000000"/>
                <w:kern w:val="0"/>
                <w:sz w:val="24"/>
                <w:szCs w:val="24"/>
                <w:vertAlign w:val="superscript"/>
                <w:lang w:val="en-US"/>
                <w14:ligatures w14:val="none"/>
              </w:rPr>
              <w:t>2</w:t>
            </w:r>
          </w:p>
        </w:tc>
        <w:tc>
          <w:tcPr>
            <w:tcW w:w="1315" w:type="dxa"/>
            <w:shd w:val="clear" w:color="auto" w:fill="auto"/>
            <w:noWrap/>
            <w:vAlign w:val="bottom"/>
            <w:hideMark/>
          </w:tcPr>
          <w:p w14:paraId="408FA730"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27,00</w:t>
            </w:r>
          </w:p>
        </w:tc>
      </w:tr>
      <w:tr w:rsidR="007C3855" w:rsidRPr="007C3855" w14:paraId="5164851F" w14:textId="77777777" w:rsidTr="006E652B">
        <w:trPr>
          <w:trHeight w:val="1275"/>
        </w:trPr>
        <w:tc>
          <w:tcPr>
            <w:tcW w:w="661" w:type="dxa"/>
            <w:shd w:val="clear" w:color="auto" w:fill="auto"/>
            <w:noWrap/>
            <w:vAlign w:val="center"/>
            <w:hideMark/>
          </w:tcPr>
          <w:p w14:paraId="41503E28"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57</w:t>
            </w:r>
          </w:p>
        </w:tc>
        <w:tc>
          <w:tcPr>
            <w:tcW w:w="5876" w:type="dxa"/>
            <w:shd w:val="clear" w:color="auto" w:fill="auto"/>
            <w:hideMark/>
          </w:tcPr>
          <w:p w14:paraId="3E6D6B1C"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Керамичке плочице</w:t>
            </w:r>
            <w:r w:rsidRPr="007C3855">
              <w:rPr>
                <w:rFonts w:ascii="Times New Roman" w:eastAsia="Times New Roman" w:hAnsi="Times New Roman" w:cs="Times New Roman"/>
                <w:color w:val="000000"/>
                <w:kern w:val="0"/>
                <w:sz w:val="24"/>
                <w:szCs w:val="24"/>
                <w:lang w:val="en-US"/>
                <w14:ligatures w14:val="none"/>
              </w:rPr>
              <w:br/>
              <w:t>Набавка и уградња керамичких подних плочица у објекту према диспозиционом цртежу.</w:t>
            </w:r>
            <w:r w:rsidRPr="007C3855">
              <w:rPr>
                <w:rFonts w:ascii="Times New Roman" w:eastAsia="Times New Roman" w:hAnsi="Times New Roman" w:cs="Times New Roman"/>
                <w:color w:val="000000"/>
                <w:kern w:val="0"/>
                <w:sz w:val="24"/>
                <w:szCs w:val="24"/>
                <w:lang w:val="en-US"/>
                <w14:ligatures w14:val="none"/>
              </w:rPr>
              <w:br/>
              <w:t>Обрачун по 1 m2</w:t>
            </w:r>
          </w:p>
        </w:tc>
        <w:tc>
          <w:tcPr>
            <w:tcW w:w="1260" w:type="dxa"/>
            <w:shd w:val="clear" w:color="auto" w:fill="auto"/>
            <w:noWrap/>
            <w:vAlign w:val="bottom"/>
            <w:hideMark/>
          </w:tcPr>
          <w:p w14:paraId="06B2DE34"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7C3855">
              <w:rPr>
                <w:rFonts w:ascii="Times New Roman" w:eastAsia="Times New Roman" w:hAnsi="Times New Roman" w:cs="Times New Roman"/>
                <w:color w:val="000000"/>
                <w:kern w:val="0"/>
                <w:sz w:val="24"/>
                <w:szCs w:val="24"/>
                <w:vertAlign w:val="superscript"/>
                <w:lang w:val="en-US"/>
                <w14:ligatures w14:val="none"/>
              </w:rPr>
              <w:t>2</w:t>
            </w:r>
          </w:p>
        </w:tc>
        <w:tc>
          <w:tcPr>
            <w:tcW w:w="1315" w:type="dxa"/>
            <w:shd w:val="clear" w:color="auto" w:fill="auto"/>
            <w:noWrap/>
            <w:vAlign w:val="bottom"/>
            <w:hideMark/>
          </w:tcPr>
          <w:p w14:paraId="170319E1"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2,03</w:t>
            </w:r>
          </w:p>
        </w:tc>
      </w:tr>
      <w:tr w:rsidR="007C3855" w:rsidRPr="007C3855" w14:paraId="5B86B937" w14:textId="77777777" w:rsidTr="006E652B">
        <w:trPr>
          <w:trHeight w:val="300"/>
        </w:trPr>
        <w:tc>
          <w:tcPr>
            <w:tcW w:w="661" w:type="dxa"/>
            <w:shd w:val="clear" w:color="auto" w:fill="auto"/>
            <w:noWrap/>
            <w:vAlign w:val="bottom"/>
            <w:hideMark/>
          </w:tcPr>
          <w:p w14:paraId="1853E9A7" w14:textId="77777777" w:rsidR="007C3855" w:rsidRPr="007C3855" w:rsidRDefault="007C3855" w:rsidP="0020546C">
            <w:pPr>
              <w:spacing w:after="0" w:line="240" w:lineRule="auto"/>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 </w:t>
            </w:r>
          </w:p>
        </w:tc>
        <w:tc>
          <w:tcPr>
            <w:tcW w:w="5876" w:type="dxa"/>
            <w:shd w:val="clear" w:color="auto" w:fill="auto"/>
            <w:noWrap/>
            <w:vAlign w:val="center"/>
            <w:hideMark/>
          </w:tcPr>
          <w:p w14:paraId="66377B04" w14:textId="77777777" w:rsidR="007C3855" w:rsidRPr="007C3855" w:rsidRDefault="007C3855" w:rsidP="0020546C">
            <w:pPr>
              <w:spacing w:after="0" w:line="240" w:lineRule="auto"/>
              <w:jc w:val="both"/>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ТЕСАРСКИ РАДОВИ</w:t>
            </w:r>
          </w:p>
        </w:tc>
        <w:tc>
          <w:tcPr>
            <w:tcW w:w="1260" w:type="dxa"/>
            <w:shd w:val="clear" w:color="auto" w:fill="auto"/>
            <w:noWrap/>
            <w:vAlign w:val="bottom"/>
            <w:hideMark/>
          </w:tcPr>
          <w:p w14:paraId="79773000"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c>
          <w:tcPr>
            <w:tcW w:w="1315" w:type="dxa"/>
            <w:shd w:val="clear" w:color="auto" w:fill="auto"/>
            <w:noWrap/>
            <w:vAlign w:val="bottom"/>
            <w:hideMark/>
          </w:tcPr>
          <w:p w14:paraId="6C797140"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r>
      <w:tr w:rsidR="007C3855" w:rsidRPr="007C3855" w14:paraId="4F278CBA" w14:textId="77777777" w:rsidTr="006E652B">
        <w:trPr>
          <w:trHeight w:val="1455"/>
        </w:trPr>
        <w:tc>
          <w:tcPr>
            <w:tcW w:w="661" w:type="dxa"/>
            <w:shd w:val="clear" w:color="auto" w:fill="auto"/>
            <w:noWrap/>
            <w:vAlign w:val="center"/>
            <w:hideMark/>
          </w:tcPr>
          <w:p w14:paraId="5A7C5669"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58</w:t>
            </w:r>
          </w:p>
        </w:tc>
        <w:tc>
          <w:tcPr>
            <w:tcW w:w="5876" w:type="dxa"/>
            <w:shd w:val="clear" w:color="auto" w:fill="auto"/>
            <w:vAlign w:val="bottom"/>
            <w:hideMark/>
          </w:tcPr>
          <w:p w14:paraId="6F0BD568"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Кровна конструкција</w:t>
            </w:r>
            <w:r w:rsidRPr="007C3855">
              <w:rPr>
                <w:rFonts w:ascii="Times New Roman" w:eastAsia="Times New Roman" w:hAnsi="Times New Roman" w:cs="Times New Roman"/>
                <w:color w:val="000000"/>
                <w:kern w:val="0"/>
                <w:sz w:val="24"/>
                <w:szCs w:val="24"/>
                <w:lang w:val="en-US"/>
                <w14:ligatures w14:val="none"/>
              </w:rPr>
              <w:br/>
              <w:t>Набавка, израда и монтажа свих потребних елемената примарне и секундарне кровне конструкције (венчанице, рогови и штафле). У цену улази материјал и потребан рад.</w:t>
            </w:r>
            <w:r w:rsidRPr="007C3855">
              <w:rPr>
                <w:rFonts w:ascii="Times New Roman" w:eastAsia="Times New Roman" w:hAnsi="Times New Roman" w:cs="Times New Roman"/>
                <w:color w:val="000000"/>
                <w:kern w:val="0"/>
                <w:sz w:val="24"/>
                <w:szCs w:val="24"/>
                <w:lang w:val="en-US"/>
                <w14:ligatures w14:val="none"/>
              </w:rPr>
              <w:br/>
              <w:t>Обрачун по 1 m2 косе кровне равни</w:t>
            </w:r>
          </w:p>
        </w:tc>
        <w:tc>
          <w:tcPr>
            <w:tcW w:w="1260" w:type="dxa"/>
            <w:shd w:val="clear" w:color="auto" w:fill="auto"/>
            <w:noWrap/>
            <w:vAlign w:val="bottom"/>
            <w:hideMark/>
          </w:tcPr>
          <w:p w14:paraId="3406D9C3"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7C3855">
              <w:rPr>
                <w:rFonts w:ascii="Times New Roman" w:eastAsia="Times New Roman" w:hAnsi="Times New Roman" w:cs="Times New Roman"/>
                <w:color w:val="000000"/>
                <w:kern w:val="0"/>
                <w:sz w:val="24"/>
                <w:szCs w:val="24"/>
                <w:vertAlign w:val="superscript"/>
                <w:lang w:val="en-US"/>
                <w14:ligatures w14:val="none"/>
              </w:rPr>
              <w:t>2</w:t>
            </w:r>
          </w:p>
        </w:tc>
        <w:tc>
          <w:tcPr>
            <w:tcW w:w="1315" w:type="dxa"/>
            <w:shd w:val="clear" w:color="auto" w:fill="auto"/>
            <w:noWrap/>
            <w:vAlign w:val="bottom"/>
            <w:hideMark/>
          </w:tcPr>
          <w:p w14:paraId="05DCE5BC"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12,00</w:t>
            </w:r>
          </w:p>
        </w:tc>
      </w:tr>
      <w:tr w:rsidR="007C3855" w:rsidRPr="007C3855" w14:paraId="6A41710B" w14:textId="77777777" w:rsidTr="006E652B">
        <w:trPr>
          <w:trHeight w:val="300"/>
        </w:trPr>
        <w:tc>
          <w:tcPr>
            <w:tcW w:w="661" w:type="dxa"/>
            <w:shd w:val="clear" w:color="auto" w:fill="auto"/>
            <w:noWrap/>
            <w:vAlign w:val="bottom"/>
            <w:hideMark/>
          </w:tcPr>
          <w:p w14:paraId="3B4E9629" w14:textId="77777777" w:rsidR="007C3855" w:rsidRPr="007C3855" w:rsidRDefault="007C3855" w:rsidP="0020546C">
            <w:pPr>
              <w:spacing w:after="0" w:line="240" w:lineRule="auto"/>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 </w:t>
            </w:r>
          </w:p>
        </w:tc>
        <w:tc>
          <w:tcPr>
            <w:tcW w:w="5876" w:type="dxa"/>
            <w:shd w:val="clear" w:color="auto" w:fill="auto"/>
            <w:noWrap/>
            <w:vAlign w:val="center"/>
            <w:hideMark/>
          </w:tcPr>
          <w:p w14:paraId="50E36D86" w14:textId="77777777" w:rsidR="007C3855" w:rsidRPr="007C3855" w:rsidRDefault="007C3855" w:rsidP="0020546C">
            <w:pPr>
              <w:spacing w:after="0" w:line="240" w:lineRule="auto"/>
              <w:jc w:val="both"/>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ЛИМАРСКИ РАДОВИ</w:t>
            </w:r>
          </w:p>
        </w:tc>
        <w:tc>
          <w:tcPr>
            <w:tcW w:w="1260" w:type="dxa"/>
            <w:shd w:val="clear" w:color="auto" w:fill="auto"/>
            <w:noWrap/>
            <w:vAlign w:val="bottom"/>
            <w:hideMark/>
          </w:tcPr>
          <w:p w14:paraId="3FED8439"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c>
          <w:tcPr>
            <w:tcW w:w="1315" w:type="dxa"/>
            <w:shd w:val="clear" w:color="auto" w:fill="auto"/>
            <w:noWrap/>
            <w:vAlign w:val="bottom"/>
            <w:hideMark/>
          </w:tcPr>
          <w:p w14:paraId="15F650AE"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r>
      <w:tr w:rsidR="007C3855" w:rsidRPr="007C3855" w14:paraId="4E6BD5FB" w14:textId="77777777" w:rsidTr="006E652B">
        <w:trPr>
          <w:trHeight w:val="1785"/>
        </w:trPr>
        <w:tc>
          <w:tcPr>
            <w:tcW w:w="661" w:type="dxa"/>
            <w:shd w:val="clear" w:color="auto" w:fill="auto"/>
            <w:noWrap/>
            <w:vAlign w:val="center"/>
            <w:hideMark/>
          </w:tcPr>
          <w:p w14:paraId="6B9A973F"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lastRenderedPageBreak/>
              <w:t>59</w:t>
            </w:r>
          </w:p>
        </w:tc>
        <w:tc>
          <w:tcPr>
            <w:tcW w:w="5876" w:type="dxa"/>
            <w:shd w:val="clear" w:color="auto" w:fill="auto"/>
            <w:hideMark/>
          </w:tcPr>
          <w:p w14:paraId="24A94D71"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Кровни покривач</w:t>
            </w:r>
            <w:r w:rsidRPr="007C3855">
              <w:rPr>
                <w:rFonts w:ascii="Times New Roman" w:eastAsia="Times New Roman" w:hAnsi="Times New Roman" w:cs="Times New Roman"/>
                <w:color w:val="000000"/>
                <w:kern w:val="0"/>
                <w:sz w:val="24"/>
                <w:szCs w:val="24"/>
                <w:lang w:val="en-US"/>
                <w14:ligatures w14:val="none"/>
              </w:rPr>
              <w:br/>
              <w:t>Набавка и монтажа прекривке крова од алуминијумског таласастог лима 40/245, дебљине лима д=0.7мм. Лим је причвршћен шрафовима за штафле 8 x 5 цм. У свему према диспозиционом цртежу.</w:t>
            </w:r>
            <w:r w:rsidRPr="007C3855">
              <w:rPr>
                <w:rFonts w:ascii="Times New Roman" w:eastAsia="Times New Roman" w:hAnsi="Times New Roman" w:cs="Times New Roman"/>
                <w:color w:val="000000"/>
                <w:kern w:val="0"/>
                <w:sz w:val="24"/>
                <w:szCs w:val="24"/>
                <w:lang w:val="en-US"/>
                <w14:ligatures w14:val="none"/>
              </w:rPr>
              <w:br/>
              <w:t>Обрачун по 1 m2</w:t>
            </w:r>
          </w:p>
        </w:tc>
        <w:tc>
          <w:tcPr>
            <w:tcW w:w="1260" w:type="dxa"/>
            <w:shd w:val="clear" w:color="auto" w:fill="auto"/>
            <w:noWrap/>
            <w:vAlign w:val="bottom"/>
            <w:hideMark/>
          </w:tcPr>
          <w:p w14:paraId="0E0C9DC7"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7C3855">
              <w:rPr>
                <w:rFonts w:ascii="Times New Roman" w:eastAsia="Times New Roman" w:hAnsi="Times New Roman" w:cs="Times New Roman"/>
                <w:color w:val="000000"/>
                <w:kern w:val="0"/>
                <w:sz w:val="24"/>
                <w:szCs w:val="24"/>
                <w:vertAlign w:val="superscript"/>
                <w:lang w:val="en-US"/>
                <w14:ligatures w14:val="none"/>
              </w:rPr>
              <w:t>2</w:t>
            </w:r>
          </w:p>
        </w:tc>
        <w:tc>
          <w:tcPr>
            <w:tcW w:w="1315" w:type="dxa"/>
            <w:shd w:val="clear" w:color="auto" w:fill="auto"/>
            <w:noWrap/>
            <w:vAlign w:val="bottom"/>
            <w:hideMark/>
          </w:tcPr>
          <w:p w14:paraId="150D97D7"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12,00</w:t>
            </w:r>
          </w:p>
        </w:tc>
      </w:tr>
      <w:tr w:rsidR="007C3855" w:rsidRPr="007C3855" w14:paraId="7CF4EA61" w14:textId="77777777" w:rsidTr="006E652B">
        <w:trPr>
          <w:trHeight w:val="2880"/>
        </w:trPr>
        <w:tc>
          <w:tcPr>
            <w:tcW w:w="661" w:type="dxa"/>
            <w:shd w:val="clear" w:color="auto" w:fill="auto"/>
            <w:noWrap/>
            <w:vAlign w:val="center"/>
            <w:hideMark/>
          </w:tcPr>
          <w:p w14:paraId="19FCEC2E"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60</w:t>
            </w:r>
          </w:p>
        </w:tc>
        <w:tc>
          <w:tcPr>
            <w:tcW w:w="5876" w:type="dxa"/>
            <w:shd w:val="clear" w:color="auto" w:fill="auto"/>
            <w:vAlign w:val="bottom"/>
            <w:hideMark/>
          </w:tcPr>
          <w:p w14:paraId="16FD6D11"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Олуци</w:t>
            </w:r>
            <w:r w:rsidRPr="007C3855">
              <w:rPr>
                <w:rFonts w:ascii="Times New Roman" w:eastAsia="Times New Roman" w:hAnsi="Times New Roman" w:cs="Times New Roman"/>
                <w:color w:val="000000"/>
                <w:kern w:val="0"/>
                <w:sz w:val="24"/>
                <w:szCs w:val="24"/>
                <w:lang w:val="en-US"/>
                <w14:ligatures w14:val="none"/>
              </w:rPr>
              <w:br/>
              <w:t>Израда и монтажа кружних олука на крову од челичног поцинкованог пластифицираног лима, развијене ширине до 333мм, ширине олука 100мм, дебљине 0.5мм у свему према Техничким</w:t>
            </w:r>
            <w:r w:rsidRPr="007C3855">
              <w:rPr>
                <w:rFonts w:ascii="Times New Roman" w:eastAsia="Times New Roman" w:hAnsi="Times New Roman" w:cs="Times New Roman"/>
                <w:color w:val="000000"/>
                <w:kern w:val="0"/>
                <w:sz w:val="24"/>
                <w:szCs w:val="24"/>
                <w:lang w:val="en-US"/>
                <w14:ligatures w14:val="none"/>
              </w:rPr>
              <w:br/>
              <w:t>условима за извођење радова. Боја Инвеститора.</w:t>
            </w:r>
            <w:r w:rsidRPr="007C3855">
              <w:rPr>
                <w:rFonts w:ascii="Times New Roman" w:eastAsia="Times New Roman" w:hAnsi="Times New Roman" w:cs="Times New Roman"/>
                <w:color w:val="000000"/>
                <w:kern w:val="0"/>
                <w:sz w:val="24"/>
                <w:szCs w:val="24"/>
                <w:lang w:val="en-US"/>
                <w14:ligatures w14:val="none"/>
              </w:rPr>
              <w:br/>
              <w:t xml:space="preserve">Обрачун по 1 m' по избору </w:t>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t>Вертикални</w:t>
            </w:r>
            <w:r w:rsidRPr="007C3855">
              <w:rPr>
                <w:rFonts w:ascii="Times New Roman" w:eastAsia="Times New Roman" w:hAnsi="Times New Roman" w:cs="Times New Roman"/>
                <w:color w:val="000000"/>
                <w:kern w:val="0"/>
                <w:sz w:val="24"/>
                <w:szCs w:val="24"/>
                <w:lang w:val="en-US"/>
                <w14:ligatures w14:val="none"/>
              </w:rPr>
              <w:br/>
              <w:t>Хоризонтални</w:t>
            </w:r>
          </w:p>
        </w:tc>
        <w:tc>
          <w:tcPr>
            <w:tcW w:w="1260" w:type="dxa"/>
            <w:shd w:val="clear" w:color="auto" w:fill="auto"/>
            <w:vAlign w:val="bottom"/>
            <w:hideMark/>
          </w:tcPr>
          <w:p w14:paraId="134DDC2D"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7C3855">
              <w:rPr>
                <w:rFonts w:ascii="Times New Roman" w:eastAsia="Times New Roman" w:hAnsi="Times New Roman" w:cs="Times New Roman"/>
                <w:color w:val="000000"/>
                <w:kern w:val="0"/>
                <w:sz w:val="24"/>
                <w:szCs w:val="24"/>
                <w:lang w:val="en-US"/>
                <w14:ligatures w14:val="none"/>
              </w:rPr>
              <w:br/>
              <w:t>m</w:t>
            </w:r>
          </w:p>
        </w:tc>
        <w:tc>
          <w:tcPr>
            <w:tcW w:w="1315" w:type="dxa"/>
            <w:shd w:val="clear" w:color="auto" w:fill="auto"/>
            <w:vAlign w:val="bottom"/>
            <w:hideMark/>
          </w:tcPr>
          <w:p w14:paraId="2D046A43"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3,00</w:t>
            </w:r>
            <w:r w:rsidRPr="007C3855">
              <w:rPr>
                <w:rFonts w:ascii="Times New Roman" w:eastAsia="Times New Roman" w:hAnsi="Times New Roman" w:cs="Times New Roman"/>
                <w:color w:val="000000"/>
                <w:kern w:val="0"/>
                <w:sz w:val="24"/>
                <w:szCs w:val="24"/>
                <w:lang w:val="en-US"/>
                <w14:ligatures w14:val="none"/>
              </w:rPr>
              <w:br/>
              <w:t>3,70</w:t>
            </w:r>
          </w:p>
        </w:tc>
      </w:tr>
      <w:tr w:rsidR="007C3855" w:rsidRPr="007C3855" w14:paraId="3677094E" w14:textId="77777777" w:rsidTr="006E652B">
        <w:trPr>
          <w:trHeight w:val="300"/>
        </w:trPr>
        <w:tc>
          <w:tcPr>
            <w:tcW w:w="661" w:type="dxa"/>
            <w:shd w:val="clear" w:color="auto" w:fill="auto"/>
            <w:noWrap/>
            <w:vAlign w:val="center"/>
            <w:hideMark/>
          </w:tcPr>
          <w:p w14:paraId="5AD07436"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 </w:t>
            </w:r>
          </w:p>
        </w:tc>
        <w:tc>
          <w:tcPr>
            <w:tcW w:w="5876" w:type="dxa"/>
            <w:shd w:val="clear" w:color="auto" w:fill="auto"/>
            <w:noWrap/>
            <w:vAlign w:val="center"/>
            <w:hideMark/>
          </w:tcPr>
          <w:p w14:paraId="0A0727E4"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БРАВАРСКИ РАДОВИ</w:t>
            </w:r>
          </w:p>
        </w:tc>
        <w:tc>
          <w:tcPr>
            <w:tcW w:w="1260" w:type="dxa"/>
            <w:shd w:val="clear" w:color="auto" w:fill="auto"/>
            <w:noWrap/>
            <w:vAlign w:val="bottom"/>
            <w:hideMark/>
          </w:tcPr>
          <w:p w14:paraId="4F921B5C"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c>
          <w:tcPr>
            <w:tcW w:w="1315" w:type="dxa"/>
            <w:shd w:val="clear" w:color="auto" w:fill="auto"/>
            <w:noWrap/>
            <w:vAlign w:val="bottom"/>
            <w:hideMark/>
          </w:tcPr>
          <w:p w14:paraId="333087D7"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r>
      <w:tr w:rsidR="007C3855" w:rsidRPr="007C3855" w14:paraId="31D0334A" w14:textId="77777777" w:rsidTr="006E652B">
        <w:trPr>
          <w:trHeight w:val="1170"/>
        </w:trPr>
        <w:tc>
          <w:tcPr>
            <w:tcW w:w="661" w:type="dxa"/>
            <w:shd w:val="clear" w:color="auto" w:fill="auto"/>
            <w:noWrap/>
            <w:vAlign w:val="center"/>
            <w:hideMark/>
          </w:tcPr>
          <w:p w14:paraId="0FACD6AC"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61</w:t>
            </w:r>
          </w:p>
        </w:tc>
        <w:tc>
          <w:tcPr>
            <w:tcW w:w="5876" w:type="dxa"/>
            <w:shd w:val="clear" w:color="auto" w:fill="auto"/>
            <w:vAlign w:val="bottom"/>
            <w:hideMark/>
          </w:tcPr>
          <w:p w14:paraId="74B43616"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Улазна врата</w:t>
            </w:r>
            <w:r w:rsidRPr="007C3855">
              <w:rPr>
                <w:rFonts w:ascii="Times New Roman" w:eastAsia="Times New Roman" w:hAnsi="Times New Roman" w:cs="Times New Roman"/>
                <w:color w:val="000000"/>
                <w:kern w:val="0"/>
                <w:sz w:val="24"/>
                <w:szCs w:val="24"/>
                <w:lang w:val="en-US"/>
                <w14:ligatures w14:val="none"/>
              </w:rPr>
              <w:br/>
              <w:t>Израда, транспорт и уградња улазних ПВЦ врата димензија 80/200cm.</w:t>
            </w:r>
            <w:r w:rsidRPr="007C3855">
              <w:rPr>
                <w:rFonts w:ascii="Times New Roman" w:eastAsia="Times New Roman" w:hAnsi="Times New Roman" w:cs="Times New Roman"/>
                <w:color w:val="000000"/>
                <w:kern w:val="0"/>
                <w:sz w:val="24"/>
                <w:szCs w:val="24"/>
                <w:lang w:val="en-US"/>
                <w14:ligatures w14:val="none"/>
              </w:rPr>
              <w:br/>
              <w:t>Обрачун по 1 ком</w:t>
            </w:r>
          </w:p>
        </w:tc>
        <w:tc>
          <w:tcPr>
            <w:tcW w:w="1260" w:type="dxa"/>
            <w:shd w:val="clear" w:color="auto" w:fill="auto"/>
            <w:noWrap/>
            <w:vAlign w:val="bottom"/>
            <w:hideMark/>
          </w:tcPr>
          <w:p w14:paraId="408BCD46"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ком</w:t>
            </w:r>
          </w:p>
        </w:tc>
        <w:tc>
          <w:tcPr>
            <w:tcW w:w="1315" w:type="dxa"/>
            <w:shd w:val="clear" w:color="auto" w:fill="auto"/>
            <w:noWrap/>
            <w:vAlign w:val="bottom"/>
            <w:hideMark/>
          </w:tcPr>
          <w:p w14:paraId="4E4EC3D4"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2</w:t>
            </w:r>
          </w:p>
        </w:tc>
      </w:tr>
      <w:tr w:rsidR="007C3855" w:rsidRPr="007C3855" w14:paraId="5B547F1E" w14:textId="77777777" w:rsidTr="006E652B">
        <w:trPr>
          <w:trHeight w:val="300"/>
        </w:trPr>
        <w:tc>
          <w:tcPr>
            <w:tcW w:w="661" w:type="dxa"/>
            <w:shd w:val="clear" w:color="auto" w:fill="auto"/>
            <w:noWrap/>
            <w:vAlign w:val="center"/>
            <w:hideMark/>
          </w:tcPr>
          <w:p w14:paraId="1B4C72C7"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 </w:t>
            </w:r>
          </w:p>
        </w:tc>
        <w:tc>
          <w:tcPr>
            <w:tcW w:w="5876" w:type="dxa"/>
            <w:shd w:val="clear" w:color="auto" w:fill="auto"/>
            <w:noWrap/>
            <w:vAlign w:val="center"/>
            <w:hideMark/>
          </w:tcPr>
          <w:p w14:paraId="5EDC0E6A"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ОСТАЛИ РАДОВИ</w:t>
            </w:r>
          </w:p>
        </w:tc>
        <w:tc>
          <w:tcPr>
            <w:tcW w:w="1260" w:type="dxa"/>
            <w:shd w:val="clear" w:color="auto" w:fill="auto"/>
            <w:noWrap/>
            <w:vAlign w:val="bottom"/>
            <w:hideMark/>
          </w:tcPr>
          <w:p w14:paraId="3B21D558"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c>
          <w:tcPr>
            <w:tcW w:w="1315" w:type="dxa"/>
            <w:shd w:val="clear" w:color="auto" w:fill="auto"/>
            <w:noWrap/>
            <w:vAlign w:val="bottom"/>
            <w:hideMark/>
          </w:tcPr>
          <w:p w14:paraId="1C026CD5"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r>
      <w:tr w:rsidR="007C3855" w:rsidRPr="007C3855" w14:paraId="266ABA10" w14:textId="77777777" w:rsidTr="006E652B">
        <w:trPr>
          <w:trHeight w:val="1455"/>
        </w:trPr>
        <w:tc>
          <w:tcPr>
            <w:tcW w:w="661" w:type="dxa"/>
            <w:shd w:val="clear" w:color="auto" w:fill="auto"/>
            <w:noWrap/>
            <w:vAlign w:val="center"/>
            <w:hideMark/>
          </w:tcPr>
          <w:p w14:paraId="539D81BB"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62</w:t>
            </w:r>
          </w:p>
        </w:tc>
        <w:tc>
          <w:tcPr>
            <w:tcW w:w="5876" w:type="dxa"/>
            <w:shd w:val="clear" w:color="auto" w:fill="auto"/>
            <w:vAlign w:val="bottom"/>
            <w:hideMark/>
          </w:tcPr>
          <w:p w14:paraId="5C86C8FC"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Гумени под</w:t>
            </w:r>
            <w:r w:rsidRPr="007C3855">
              <w:rPr>
                <w:rFonts w:ascii="Times New Roman" w:eastAsia="Times New Roman" w:hAnsi="Times New Roman" w:cs="Times New Roman"/>
                <w:color w:val="000000"/>
                <w:kern w:val="0"/>
                <w:sz w:val="24"/>
                <w:szCs w:val="24"/>
                <w:lang w:val="en-US"/>
                <w14:ligatures w14:val="none"/>
              </w:rPr>
              <w:br/>
              <w:t>Израда гуменог заштитног пода у просторији са електро орманима. Гума се испоручује у ролнама и лепи се на бетонски под.</w:t>
            </w:r>
            <w:r w:rsidRPr="007C3855">
              <w:rPr>
                <w:rFonts w:ascii="Times New Roman" w:eastAsia="Times New Roman" w:hAnsi="Times New Roman" w:cs="Times New Roman"/>
                <w:color w:val="000000"/>
                <w:kern w:val="0"/>
                <w:sz w:val="24"/>
                <w:szCs w:val="24"/>
                <w:lang w:val="en-US"/>
                <w14:ligatures w14:val="none"/>
              </w:rPr>
              <w:br/>
              <w:t>Обрачун по 1 m2</w:t>
            </w:r>
          </w:p>
        </w:tc>
        <w:tc>
          <w:tcPr>
            <w:tcW w:w="1260" w:type="dxa"/>
            <w:shd w:val="clear" w:color="auto" w:fill="auto"/>
            <w:noWrap/>
            <w:vAlign w:val="bottom"/>
            <w:hideMark/>
          </w:tcPr>
          <w:p w14:paraId="39D95486"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7C3855">
              <w:rPr>
                <w:rFonts w:ascii="Times New Roman" w:eastAsia="Times New Roman" w:hAnsi="Times New Roman" w:cs="Times New Roman"/>
                <w:color w:val="000000"/>
                <w:kern w:val="0"/>
                <w:sz w:val="24"/>
                <w:szCs w:val="24"/>
                <w:vertAlign w:val="superscript"/>
                <w:lang w:val="en-US"/>
                <w14:ligatures w14:val="none"/>
              </w:rPr>
              <w:t>2</w:t>
            </w:r>
          </w:p>
        </w:tc>
        <w:tc>
          <w:tcPr>
            <w:tcW w:w="1315" w:type="dxa"/>
            <w:shd w:val="clear" w:color="auto" w:fill="auto"/>
            <w:noWrap/>
            <w:vAlign w:val="bottom"/>
            <w:hideMark/>
          </w:tcPr>
          <w:p w14:paraId="618C5E83"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2,84</w:t>
            </w:r>
          </w:p>
        </w:tc>
      </w:tr>
      <w:tr w:rsidR="007C3855" w:rsidRPr="007C3855" w14:paraId="4DA5F782" w14:textId="77777777" w:rsidTr="006E652B">
        <w:trPr>
          <w:trHeight w:val="1155"/>
        </w:trPr>
        <w:tc>
          <w:tcPr>
            <w:tcW w:w="661" w:type="dxa"/>
            <w:shd w:val="clear" w:color="auto" w:fill="auto"/>
            <w:noWrap/>
            <w:vAlign w:val="center"/>
            <w:hideMark/>
          </w:tcPr>
          <w:p w14:paraId="6770B0C2"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63</w:t>
            </w:r>
          </w:p>
        </w:tc>
        <w:tc>
          <w:tcPr>
            <w:tcW w:w="5876" w:type="dxa"/>
            <w:shd w:val="clear" w:color="auto" w:fill="auto"/>
            <w:hideMark/>
          </w:tcPr>
          <w:p w14:paraId="6939DE1D"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Вентилатор</w:t>
            </w:r>
            <w:r w:rsidRPr="007C3855">
              <w:rPr>
                <w:rFonts w:ascii="Times New Roman" w:eastAsia="Times New Roman" w:hAnsi="Times New Roman" w:cs="Times New Roman"/>
                <w:color w:val="000000"/>
                <w:kern w:val="0"/>
                <w:sz w:val="24"/>
                <w:szCs w:val="24"/>
                <w:lang w:val="en-US"/>
                <w14:ligatures w14:val="none"/>
              </w:rPr>
              <w:t xml:space="preserve"> </w:t>
            </w:r>
            <w:r w:rsidRPr="007C3855">
              <w:rPr>
                <w:rFonts w:ascii="Times New Roman" w:eastAsia="Times New Roman" w:hAnsi="Times New Roman" w:cs="Times New Roman"/>
                <w:color w:val="000000"/>
                <w:kern w:val="0"/>
                <w:sz w:val="24"/>
                <w:szCs w:val="24"/>
                <w:lang w:val="en-US"/>
                <w14:ligatures w14:val="none"/>
              </w:rPr>
              <w:br/>
              <w:t>Набавка и уградња вентилатора у зид према</w:t>
            </w:r>
            <w:r w:rsidRPr="007C3855">
              <w:rPr>
                <w:rFonts w:ascii="Times New Roman" w:eastAsia="Times New Roman" w:hAnsi="Times New Roman" w:cs="Times New Roman"/>
                <w:color w:val="000000"/>
                <w:kern w:val="0"/>
                <w:sz w:val="24"/>
                <w:szCs w:val="24"/>
                <w:lang w:val="en-US"/>
                <w14:ligatures w14:val="none"/>
              </w:rPr>
              <w:br/>
              <w:t xml:space="preserve">диспозиционом цртежу. </w:t>
            </w:r>
            <w:r w:rsidRPr="007C3855">
              <w:rPr>
                <w:rFonts w:ascii="Times New Roman" w:eastAsia="Times New Roman" w:hAnsi="Times New Roman" w:cs="Times New Roman"/>
                <w:color w:val="000000"/>
                <w:kern w:val="0"/>
                <w:sz w:val="24"/>
                <w:szCs w:val="24"/>
                <w:lang w:val="en-US"/>
                <w14:ligatures w14:val="none"/>
              </w:rPr>
              <w:br/>
              <w:t xml:space="preserve">Обрачун по 1 ком </w:t>
            </w:r>
          </w:p>
        </w:tc>
        <w:tc>
          <w:tcPr>
            <w:tcW w:w="1260" w:type="dxa"/>
            <w:shd w:val="clear" w:color="auto" w:fill="auto"/>
            <w:noWrap/>
            <w:vAlign w:val="bottom"/>
            <w:hideMark/>
          </w:tcPr>
          <w:p w14:paraId="6C0ADDFE"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ком</w:t>
            </w:r>
          </w:p>
        </w:tc>
        <w:tc>
          <w:tcPr>
            <w:tcW w:w="1315" w:type="dxa"/>
            <w:shd w:val="clear" w:color="auto" w:fill="auto"/>
            <w:noWrap/>
            <w:vAlign w:val="bottom"/>
            <w:hideMark/>
          </w:tcPr>
          <w:p w14:paraId="77F342D8"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2,00</w:t>
            </w:r>
          </w:p>
        </w:tc>
      </w:tr>
      <w:tr w:rsidR="007C3855" w:rsidRPr="007C3855" w14:paraId="4B4600F6" w14:textId="77777777" w:rsidTr="006E652B">
        <w:trPr>
          <w:trHeight w:val="1155"/>
        </w:trPr>
        <w:tc>
          <w:tcPr>
            <w:tcW w:w="661" w:type="dxa"/>
            <w:shd w:val="clear" w:color="auto" w:fill="auto"/>
            <w:noWrap/>
            <w:vAlign w:val="center"/>
            <w:hideMark/>
          </w:tcPr>
          <w:p w14:paraId="731519F4"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64</w:t>
            </w:r>
          </w:p>
        </w:tc>
        <w:tc>
          <w:tcPr>
            <w:tcW w:w="5876" w:type="dxa"/>
            <w:shd w:val="clear" w:color="auto" w:fill="auto"/>
            <w:hideMark/>
          </w:tcPr>
          <w:p w14:paraId="0B919CC8"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Хидроизолација подне плоче</w:t>
            </w:r>
            <w:r w:rsidRPr="007C3855">
              <w:rPr>
                <w:rFonts w:ascii="Times New Roman" w:eastAsia="Times New Roman" w:hAnsi="Times New Roman" w:cs="Times New Roman"/>
                <w:color w:val="000000"/>
                <w:kern w:val="0"/>
                <w:sz w:val="24"/>
                <w:szCs w:val="24"/>
                <w:lang w:val="en-US"/>
                <w14:ligatures w14:val="none"/>
              </w:rPr>
              <w:br/>
              <w:t>Набавка и  уградња хидроизолације "кондор"</w:t>
            </w:r>
            <w:r w:rsidRPr="007C3855">
              <w:rPr>
                <w:rFonts w:ascii="Times New Roman" w:eastAsia="Times New Roman" w:hAnsi="Times New Roman" w:cs="Times New Roman"/>
                <w:color w:val="000000"/>
                <w:kern w:val="0"/>
                <w:sz w:val="24"/>
                <w:szCs w:val="24"/>
                <w:lang w:val="en-US"/>
                <w14:ligatures w14:val="none"/>
              </w:rPr>
              <w:br/>
              <w:t>d=4mm.</w:t>
            </w:r>
            <w:r w:rsidRPr="007C3855">
              <w:rPr>
                <w:rFonts w:ascii="Times New Roman" w:eastAsia="Times New Roman" w:hAnsi="Times New Roman" w:cs="Times New Roman"/>
                <w:color w:val="000000"/>
                <w:kern w:val="0"/>
                <w:sz w:val="24"/>
                <w:szCs w:val="24"/>
                <w:lang w:val="en-US"/>
                <w14:ligatures w14:val="none"/>
              </w:rPr>
              <w:br/>
              <w:t>Обрачун по 1 m2</w:t>
            </w:r>
          </w:p>
        </w:tc>
        <w:tc>
          <w:tcPr>
            <w:tcW w:w="1260" w:type="dxa"/>
            <w:shd w:val="clear" w:color="auto" w:fill="auto"/>
            <w:noWrap/>
            <w:vAlign w:val="bottom"/>
            <w:hideMark/>
          </w:tcPr>
          <w:p w14:paraId="6C3850F0"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7C3855">
              <w:rPr>
                <w:rFonts w:ascii="Times New Roman" w:eastAsia="Times New Roman" w:hAnsi="Times New Roman" w:cs="Times New Roman"/>
                <w:color w:val="000000"/>
                <w:kern w:val="0"/>
                <w:sz w:val="24"/>
                <w:szCs w:val="24"/>
                <w:vertAlign w:val="superscript"/>
                <w:lang w:val="en-US"/>
                <w14:ligatures w14:val="none"/>
              </w:rPr>
              <w:t>2</w:t>
            </w:r>
          </w:p>
        </w:tc>
        <w:tc>
          <w:tcPr>
            <w:tcW w:w="1315" w:type="dxa"/>
            <w:shd w:val="clear" w:color="auto" w:fill="auto"/>
            <w:noWrap/>
            <w:vAlign w:val="bottom"/>
            <w:hideMark/>
          </w:tcPr>
          <w:p w14:paraId="4785EE70"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7,00</w:t>
            </w:r>
          </w:p>
        </w:tc>
      </w:tr>
      <w:tr w:rsidR="007C3855" w:rsidRPr="007C3855" w14:paraId="27DA66E9" w14:textId="77777777" w:rsidTr="006E652B">
        <w:trPr>
          <w:trHeight w:val="1440"/>
        </w:trPr>
        <w:tc>
          <w:tcPr>
            <w:tcW w:w="661" w:type="dxa"/>
            <w:shd w:val="clear" w:color="auto" w:fill="auto"/>
            <w:noWrap/>
            <w:vAlign w:val="center"/>
            <w:hideMark/>
          </w:tcPr>
          <w:p w14:paraId="579FCDAF"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65</w:t>
            </w:r>
          </w:p>
        </w:tc>
        <w:tc>
          <w:tcPr>
            <w:tcW w:w="5876" w:type="dxa"/>
            <w:shd w:val="clear" w:color="auto" w:fill="auto"/>
            <w:hideMark/>
          </w:tcPr>
          <w:p w14:paraId="28A29721"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Термоизолација преко ферт таванице</w:t>
            </w:r>
            <w:r w:rsidRPr="007C3855">
              <w:rPr>
                <w:rFonts w:ascii="Times New Roman" w:eastAsia="Times New Roman" w:hAnsi="Times New Roman" w:cs="Times New Roman"/>
                <w:color w:val="000000"/>
                <w:kern w:val="0"/>
                <w:sz w:val="24"/>
                <w:szCs w:val="24"/>
                <w:lang w:val="en-US"/>
                <w14:ligatures w14:val="none"/>
              </w:rPr>
              <w:br/>
              <w:t>Постављање стиропора дебљине д=5 цм, преко</w:t>
            </w:r>
            <w:r w:rsidRPr="007C3855">
              <w:rPr>
                <w:rFonts w:ascii="Times New Roman" w:eastAsia="Times New Roman" w:hAnsi="Times New Roman" w:cs="Times New Roman"/>
                <w:color w:val="000000"/>
                <w:kern w:val="0"/>
                <w:sz w:val="24"/>
                <w:szCs w:val="24"/>
                <w:lang w:val="en-US"/>
                <w14:ligatures w14:val="none"/>
              </w:rPr>
              <w:br/>
              <w:t>ферт конструкције. У цену урачунат сав рад и</w:t>
            </w:r>
            <w:r w:rsidRPr="007C3855">
              <w:rPr>
                <w:rFonts w:ascii="Times New Roman" w:eastAsia="Times New Roman" w:hAnsi="Times New Roman" w:cs="Times New Roman"/>
                <w:color w:val="000000"/>
                <w:kern w:val="0"/>
                <w:sz w:val="24"/>
                <w:szCs w:val="24"/>
                <w:lang w:val="en-US"/>
                <w14:ligatures w14:val="none"/>
              </w:rPr>
              <w:br/>
              <w:t>материјал.</w:t>
            </w:r>
            <w:r w:rsidRPr="007C3855">
              <w:rPr>
                <w:rFonts w:ascii="Times New Roman" w:eastAsia="Times New Roman" w:hAnsi="Times New Roman" w:cs="Times New Roman"/>
                <w:color w:val="000000"/>
                <w:kern w:val="0"/>
                <w:sz w:val="24"/>
                <w:szCs w:val="24"/>
                <w:lang w:val="en-US"/>
                <w14:ligatures w14:val="none"/>
              </w:rPr>
              <w:br/>
              <w:t>Обрачун по 1 m2</w:t>
            </w:r>
          </w:p>
        </w:tc>
        <w:tc>
          <w:tcPr>
            <w:tcW w:w="1260" w:type="dxa"/>
            <w:shd w:val="clear" w:color="auto" w:fill="auto"/>
            <w:noWrap/>
            <w:vAlign w:val="bottom"/>
            <w:hideMark/>
          </w:tcPr>
          <w:p w14:paraId="008C9DB1"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7C3855">
              <w:rPr>
                <w:rFonts w:ascii="Times New Roman" w:eastAsia="Times New Roman" w:hAnsi="Times New Roman" w:cs="Times New Roman"/>
                <w:color w:val="000000"/>
                <w:kern w:val="0"/>
                <w:sz w:val="24"/>
                <w:szCs w:val="24"/>
                <w:vertAlign w:val="superscript"/>
                <w:lang w:val="en-US"/>
                <w14:ligatures w14:val="none"/>
              </w:rPr>
              <w:t>2</w:t>
            </w:r>
          </w:p>
        </w:tc>
        <w:tc>
          <w:tcPr>
            <w:tcW w:w="1315" w:type="dxa"/>
            <w:shd w:val="clear" w:color="auto" w:fill="auto"/>
            <w:noWrap/>
            <w:vAlign w:val="bottom"/>
            <w:hideMark/>
          </w:tcPr>
          <w:p w14:paraId="2D8A3477"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5,50</w:t>
            </w:r>
          </w:p>
        </w:tc>
      </w:tr>
      <w:tr w:rsidR="007C3855" w:rsidRPr="007C3855" w14:paraId="458CEC3F" w14:textId="77777777" w:rsidTr="006E652B">
        <w:trPr>
          <w:trHeight w:val="300"/>
        </w:trPr>
        <w:tc>
          <w:tcPr>
            <w:tcW w:w="661" w:type="dxa"/>
            <w:shd w:val="clear" w:color="auto" w:fill="C6D9F1" w:themeFill="text2" w:themeFillTint="33"/>
            <w:noWrap/>
            <w:vAlign w:val="center"/>
            <w:hideMark/>
          </w:tcPr>
          <w:p w14:paraId="00AAB2E8"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 </w:t>
            </w:r>
          </w:p>
        </w:tc>
        <w:tc>
          <w:tcPr>
            <w:tcW w:w="5876" w:type="dxa"/>
            <w:shd w:val="clear" w:color="auto" w:fill="C6D9F1" w:themeFill="text2" w:themeFillTint="33"/>
            <w:hideMark/>
          </w:tcPr>
          <w:p w14:paraId="2F9E173B"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ИНСТАЛТЕРСКИ РАДОВИ</w:t>
            </w:r>
          </w:p>
        </w:tc>
        <w:tc>
          <w:tcPr>
            <w:tcW w:w="1260" w:type="dxa"/>
            <w:shd w:val="clear" w:color="auto" w:fill="C6D9F1" w:themeFill="text2" w:themeFillTint="33"/>
            <w:noWrap/>
            <w:vAlign w:val="bottom"/>
            <w:hideMark/>
          </w:tcPr>
          <w:p w14:paraId="5EEE0351"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c>
          <w:tcPr>
            <w:tcW w:w="1315" w:type="dxa"/>
            <w:shd w:val="clear" w:color="auto" w:fill="C6D9F1" w:themeFill="text2" w:themeFillTint="33"/>
            <w:noWrap/>
            <w:vAlign w:val="bottom"/>
            <w:hideMark/>
          </w:tcPr>
          <w:p w14:paraId="6C02360E"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r>
      <w:tr w:rsidR="007C3855" w:rsidRPr="007C3855" w14:paraId="607F9463" w14:textId="77777777" w:rsidTr="006E652B">
        <w:trPr>
          <w:trHeight w:val="5745"/>
        </w:trPr>
        <w:tc>
          <w:tcPr>
            <w:tcW w:w="661" w:type="dxa"/>
            <w:shd w:val="clear" w:color="auto" w:fill="auto"/>
            <w:noWrap/>
            <w:vAlign w:val="center"/>
            <w:hideMark/>
          </w:tcPr>
          <w:p w14:paraId="4A500B85"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lastRenderedPageBreak/>
              <w:t>66</w:t>
            </w:r>
          </w:p>
        </w:tc>
        <w:tc>
          <w:tcPr>
            <w:tcW w:w="5876" w:type="dxa"/>
            <w:shd w:val="clear" w:color="auto" w:fill="auto"/>
            <w:hideMark/>
          </w:tcPr>
          <w:p w14:paraId="7BD6D6F6"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Набавка и монтажа трослојних водоводних цеви СДР 11 и фитинга ПП-Р 80 (полипропилен-рандом каполимер</w:t>
            </w:r>
            <w:r w:rsidRPr="007C3855">
              <w:rPr>
                <w:rFonts w:ascii="Times New Roman" w:eastAsia="Times New Roman" w:hAnsi="Times New Roman" w:cs="Times New Roman"/>
                <w:color w:val="000000"/>
                <w:kern w:val="0"/>
                <w:sz w:val="24"/>
                <w:szCs w:val="24"/>
                <w:lang w:val="en-US"/>
                <w14:ligatures w14:val="none"/>
              </w:rPr>
              <w:t>), од гранулата ''ВЕСТОЛЕН'' са адитивом. Средњи слој је ојачан специјалним влакнима који топлотну дилатацију смањује четири пута (0,035x∆тxм'=мм).Цеви треба фиксирати оригинал обујмицама са унутрашњим делом обложеним гумом, на прописаном растојању у зависности од температуре и димензије, по упутству произвођача. Позицијом обухваћен: сав употребљени материјал са растуром, припремно завршни радови, пренос материјала до места монтаже, размеравање водова по плану, пробијање отвора кроз зидове и подне плоче, израда жљебова у зидовима за полагање цеви, сечење цеви, спајање цеви, спојница и фазонских комада. Цеви су PN10 и за температуре до 60˚C.</w:t>
            </w:r>
            <w:r w:rsidRPr="007C3855">
              <w:rPr>
                <w:rFonts w:ascii="Times New Roman" w:eastAsia="Times New Roman" w:hAnsi="Times New Roman" w:cs="Times New Roman"/>
                <w:color w:val="000000"/>
                <w:kern w:val="0"/>
                <w:sz w:val="24"/>
                <w:szCs w:val="24"/>
                <w:lang w:val="en-US"/>
                <w14:ligatures w14:val="none"/>
              </w:rPr>
              <w:br/>
              <w:t>Обрачун по метру дужном монтиране мреже са</w:t>
            </w:r>
            <w:r w:rsidRPr="007C3855">
              <w:rPr>
                <w:rFonts w:ascii="Times New Roman" w:eastAsia="Times New Roman" w:hAnsi="Times New Roman" w:cs="Times New Roman"/>
                <w:color w:val="000000"/>
                <w:kern w:val="0"/>
                <w:sz w:val="24"/>
                <w:szCs w:val="24"/>
                <w:lang w:val="en-US"/>
                <w14:ligatures w14:val="none"/>
              </w:rPr>
              <w:br/>
              <w:t>уградњом термичке изолације за водоводне цеви, од материјала класе горивости мин А1 који не испушта отровне материје.</w:t>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t>DN 20</w:t>
            </w:r>
          </w:p>
        </w:tc>
        <w:tc>
          <w:tcPr>
            <w:tcW w:w="1260" w:type="dxa"/>
            <w:shd w:val="clear" w:color="auto" w:fill="auto"/>
            <w:vAlign w:val="bottom"/>
            <w:hideMark/>
          </w:tcPr>
          <w:p w14:paraId="7C019FE9"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p>
        </w:tc>
        <w:tc>
          <w:tcPr>
            <w:tcW w:w="1315" w:type="dxa"/>
            <w:shd w:val="clear" w:color="auto" w:fill="auto"/>
            <w:vAlign w:val="bottom"/>
            <w:hideMark/>
          </w:tcPr>
          <w:p w14:paraId="6560BA48"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5,5</w:t>
            </w:r>
          </w:p>
        </w:tc>
      </w:tr>
      <w:tr w:rsidR="007C3855" w:rsidRPr="007C3855" w14:paraId="0B95813B" w14:textId="77777777" w:rsidTr="006E652B">
        <w:trPr>
          <w:trHeight w:val="3480"/>
        </w:trPr>
        <w:tc>
          <w:tcPr>
            <w:tcW w:w="661" w:type="dxa"/>
            <w:shd w:val="clear" w:color="auto" w:fill="auto"/>
            <w:noWrap/>
            <w:vAlign w:val="center"/>
            <w:hideMark/>
          </w:tcPr>
          <w:p w14:paraId="196C8351"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67</w:t>
            </w:r>
          </w:p>
        </w:tc>
        <w:tc>
          <w:tcPr>
            <w:tcW w:w="5876" w:type="dxa"/>
            <w:shd w:val="clear" w:color="auto" w:fill="auto"/>
            <w:vAlign w:val="bottom"/>
            <w:hideMark/>
          </w:tcPr>
          <w:p w14:paraId="72F67CBC"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Набавка, транспорт и монтажа ПВЦ (SN4)</w:t>
            </w:r>
            <w:r w:rsidRPr="007C3855">
              <w:rPr>
                <w:rFonts w:ascii="Times New Roman" w:eastAsia="Times New Roman" w:hAnsi="Times New Roman" w:cs="Times New Roman"/>
                <w:b/>
                <w:bCs/>
                <w:color w:val="000000"/>
                <w:kern w:val="0"/>
                <w:sz w:val="24"/>
                <w:szCs w:val="24"/>
                <w:lang w:val="en-US"/>
                <w14:ligatures w14:val="none"/>
              </w:rPr>
              <w:br/>
              <w:t>канализационих цеви са фазонским</w:t>
            </w:r>
            <w:r w:rsidRPr="007C3855">
              <w:rPr>
                <w:rFonts w:ascii="Times New Roman" w:eastAsia="Times New Roman" w:hAnsi="Times New Roman" w:cs="Times New Roman"/>
                <w:b/>
                <w:bCs/>
                <w:color w:val="000000"/>
                <w:kern w:val="0"/>
                <w:sz w:val="24"/>
                <w:szCs w:val="24"/>
                <w:lang w:val="en-US"/>
                <w14:ligatures w14:val="none"/>
              </w:rPr>
              <w:br/>
              <w:t>комадима</w:t>
            </w:r>
            <w:r w:rsidRPr="007C3855">
              <w:rPr>
                <w:rFonts w:ascii="Times New Roman" w:eastAsia="Times New Roman" w:hAnsi="Times New Roman" w:cs="Times New Roman"/>
                <w:color w:val="000000"/>
                <w:kern w:val="0"/>
                <w:sz w:val="24"/>
                <w:szCs w:val="24"/>
                <w:lang w:val="en-US"/>
                <w14:ligatures w14:val="none"/>
              </w:rPr>
              <w:t>. Цеви спајати помоћу гумених дихтунга. Позицијом обухваћен: сав употребљени материјал са растуром, припремно завршни радови, пренос материјала до места монтаже, размеравање водова по плану, пробијање отвора кроз зидове и међуспратне конструкције, израда жљебова у зидовима за полагање цеви, и евентуално обзиђивање, обујмице..</w:t>
            </w:r>
            <w:r w:rsidRPr="007C3855">
              <w:rPr>
                <w:rFonts w:ascii="Times New Roman" w:eastAsia="Times New Roman" w:hAnsi="Times New Roman" w:cs="Times New Roman"/>
                <w:color w:val="000000"/>
                <w:kern w:val="0"/>
                <w:sz w:val="24"/>
                <w:szCs w:val="24"/>
                <w:lang w:val="en-US"/>
                <w14:ligatures w14:val="none"/>
              </w:rPr>
              <w:br/>
              <w:t>Обрачун по м дужном монтиране фекалне канализационе мреже.</w:t>
            </w:r>
            <w:r w:rsidRPr="007C3855">
              <w:rPr>
                <w:rFonts w:ascii="Times New Roman" w:eastAsia="Times New Roman" w:hAnsi="Times New Roman" w:cs="Times New Roman"/>
                <w:color w:val="000000"/>
                <w:kern w:val="0"/>
                <w:sz w:val="24"/>
                <w:szCs w:val="24"/>
                <w:lang w:val="en-US"/>
                <w14:ligatures w14:val="none"/>
              </w:rPr>
              <w:br/>
              <w:t>Ø 50</w:t>
            </w:r>
          </w:p>
        </w:tc>
        <w:tc>
          <w:tcPr>
            <w:tcW w:w="1260" w:type="dxa"/>
            <w:shd w:val="clear" w:color="auto" w:fill="auto"/>
            <w:vAlign w:val="bottom"/>
            <w:hideMark/>
          </w:tcPr>
          <w:p w14:paraId="751C2EFB"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p>
        </w:tc>
        <w:tc>
          <w:tcPr>
            <w:tcW w:w="1315" w:type="dxa"/>
            <w:shd w:val="clear" w:color="auto" w:fill="auto"/>
            <w:vAlign w:val="bottom"/>
            <w:hideMark/>
          </w:tcPr>
          <w:p w14:paraId="55434898"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4,2</w:t>
            </w:r>
          </w:p>
        </w:tc>
      </w:tr>
      <w:tr w:rsidR="007C3855" w:rsidRPr="007C3855" w14:paraId="7154D5C8" w14:textId="77777777" w:rsidTr="006E652B">
        <w:trPr>
          <w:trHeight w:val="4410"/>
        </w:trPr>
        <w:tc>
          <w:tcPr>
            <w:tcW w:w="661" w:type="dxa"/>
            <w:shd w:val="clear" w:color="auto" w:fill="auto"/>
            <w:noWrap/>
            <w:vAlign w:val="center"/>
            <w:hideMark/>
          </w:tcPr>
          <w:p w14:paraId="018B6298"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68</w:t>
            </w:r>
          </w:p>
        </w:tc>
        <w:tc>
          <w:tcPr>
            <w:tcW w:w="5876" w:type="dxa"/>
            <w:shd w:val="clear" w:color="auto" w:fill="auto"/>
            <w:vAlign w:val="bottom"/>
            <w:hideMark/>
          </w:tcPr>
          <w:p w14:paraId="5B52107F"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Опрема за хлорисање</w:t>
            </w:r>
            <w:r w:rsidRPr="007C3855">
              <w:rPr>
                <w:rFonts w:ascii="Times New Roman" w:eastAsia="Times New Roman" w:hAnsi="Times New Roman" w:cs="Times New Roman"/>
                <w:color w:val="000000"/>
                <w:kern w:val="0"/>
                <w:sz w:val="24"/>
                <w:szCs w:val="24"/>
                <w:lang w:val="en-US"/>
                <w14:ligatures w14:val="none"/>
              </w:rPr>
              <w:br/>
              <w:t>Електромагнетна дозирна пумпа, Q=2.0 lit/h, p=16</w:t>
            </w:r>
            <w:r w:rsidRPr="007C3855">
              <w:rPr>
                <w:rFonts w:ascii="Times New Roman" w:eastAsia="Times New Roman" w:hAnsi="Times New Roman" w:cs="Times New Roman"/>
                <w:color w:val="000000"/>
                <w:kern w:val="0"/>
                <w:sz w:val="24"/>
                <w:szCs w:val="24"/>
                <w:lang w:val="en-US"/>
                <w14:ligatures w14:val="none"/>
              </w:rPr>
              <w:br/>
              <w:t>bar. Пумпа се испоручује са ињекционим</w:t>
            </w:r>
            <w:r w:rsidRPr="007C3855">
              <w:rPr>
                <w:rFonts w:ascii="Times New Roman" w:eastAsia="Times New Roman" w:hAnsi="Times New Roman" w:cs="Times New Roman"/>
                <w:color w:val="000000"/>
                <w:kern w:val="0"/>
                <w:sz w:val="24"/>
                <w:szCs w:val="24"/>
                <w:lang w:val="en-US"/>
                <w14:ligatures w14:val="none"/>
              </w:rPr>
              <w:br/>
              <w:t>вентилом 1/2", усисном корпом са филтером,</w:t>
            </w:r>
            <w:r w:rsidRPr="007C3855">
              <w:rPr>
                <w:rFonts w:ascii="Times New Roman" w:eastAsia="Times New Roman" w:hAnsi="Times New Roman" w:cs="Times New Roman"/>
                <w:color w:val="000000"/>
                <w:kern w:val="0"/>
                <w:sz w:val="24"/>
                <w:szCs w:val="24"/>
                <w:lang w:val="en-US"/>
                <w14:ligatures w14:val="none"/>
              </w:rPr>
              <w:br/>
              <w:t>ниво сондом и усисним и потисним цревом Æ 4x6</w:t>
            </w:r>
            <w:r w:rsidRPr="007C3855">
              <w:rPr>
                <w:rFonts w:ascii="Times New Roman" w:eastAsia="Times New Roman" w:hAnsi="Times New Roman" w:cs="Times New Roman"/>
                <w:color w:val="000000"/>
                <w:kern w:val="0"/>
                <w:sz w:val="24"/>
                <w:szCs w:val="24"/>
                <w:lang w:val="en-US"/>
                <w14:ligatures w14:val="none"/>
              </w:rPr>
              <w:br/>
              <w:t xml:space="preserve">mm. </w:t>
            </w:r>
            <w:r w:rsidRPr="007C3855">
              <w:rPr>
                <w:rFonts w:ascii="Times New Roman" w:eastAsia="Times New Roman" w:hAnsi="Times New Roman" w:cs="Times New Roman"/>
                <w:color w:val="000000"/>
                <w:kern w:val="0"/>
                <w:sz w:val="24"/>
                <w:szCs w:val="24"/>
                <w:lang w:val="en-US"/>
                <w14:ligatures w14:val="none"/>
              </w:rPr>
              <w:br/>
              <w:t>Мултифункционални вентил са регулатором</w:t>
            </w:r>
            <w:r w:rsidRPr="007C3855">
              <w:rPr>
                <w:rFonts w:ascii="Times New Roman" w:eastAsia="Times New Roman" w:hAnsi="Times New Roman" w:cs="Times New Roman"/>
                <w:color w:val="000000"/>
                <w:kern w:val="0"/>
                <w:sz w:val="24"/>
                <w:szCs w:val="24"/>
                <w:lang w:val="en-US"/>
                <w14:ligatures w14:val="none"/>
              </w:rPr>
              <w:br/>
              <w:t>притиска, антисифонски, сигурносни, одзрачни.</w:t>
            </w:r>
            <w:r w:rsidRPr="007C3855">
              <w:rPr>
                <w:rFonts w:ascii="Times New Roman" w:eastAsia="Times New Roman" w:hAnsi="Times New Roman" w:cs="Times New Roman"/>
                <w:color w:val="000000"/>
                <w:kern w:val="0"/>
                <w:sz w:val="24"/>
                <w:szCs w:val="24"/>
                <w:lang w:val="en-US"/>
                <w14:ligatures w14:val="none"/>
              </w:rPr>
              <w:br/>
              <w:t>Материјал PVDF. Прикључци за црево Æ4x6 mm.</w:t>
            </w:r>
            <w:r w:rsidRPr="007C3855">
              <w:rPr>
                <w:rFonts w:ascii="Times New Roman" w:eastAsia="Times New Roman" w:hAnsi="Times New Roman" w:cs="Times New Roman"/>
                <w:color w:val="000000"/>
                <w:kern w:val="0"/>
                <w:sz w:val="24"/>
                <w:szCs w:val="24"/>
                <w:lang w:val="en-US"/>
                <w14:ligatures w14:val="none"/>
              </w:rPr>
              <w:br/>
              <w:t>Резервоар за натријум хипохлорит запремине</w:t>
            </w:r>
            <w:r w:rsidRPr="007C3855">
              <w:rPr>
                <w:rFonts w:ascii="Times New Roman" w:eastAsia="Times New Roman" w:hAnsi="Times New Roman" w:cs="Times New Roman"/>
                <w:color w:val="000000"/>
                <w:kern w:val="0"/>
                <w:sz w:val="24"/>
                <w:szCs w:val="24"/>
                <w:lang w:val="en-US"/>
                <w14:ligatures w14:val="none"/>
              </w:rPr>
              <w:br/>
              <w:t>200 lit, димензија D=61 cm, H=870 cm, са</w:t>
            </w:r>
            <w:r w:rsidRPr="007C3855">
              <w:rPr>
                <w:rFonts w:ascii="Times New Roman" w:eastAsia="Times New Roman" w:hAnsi="Times New Roman" w:cs="Times New Roman"/>
                <w:color w:val="000000"/>
                <w:kern w:val="0"/>
                <w:sz w:val="24"/>
                <w:szCs w:val="24"/>
                <w:lang w:val="en-US"/>
                <w14:ligatures w14:val="none"/>
              </w:rPr>
              <w:br/>
              <w:t>прикључцима за дозирну пумпу и ручном</w:t>
            </w:r>
            <w:r w:rsidRPr="007C3855">
              <w:rPr>
                <w:rFonts w:ascii="Times New Roman" w:eastAsia="Times New Roman" w:hAnsi="Times New Roman" w:cs="Times New Roman"/>
                <w:color w:val="000000"/>
                <w:kern w:val="0"/>
                <w:sz w:val="24"/>
                <w:szCs w:val="24"/>
                <w:lang w:val="en-US"/>
                <w14:ligatures w14:val="none"/>
              </w:rPr>
              <w:br/>
              <w:t>мешалицом</w:t>
            </w:r>
            <w:r w:rsidRPr="007C3855">
              <w:rPr>
                <w:rFonts w:ascii="Times New Roman" w:eastAsia="Times New Roman" w:hAnsi="Times New Roman" w:cs="Times New Roman"/>
                <w:color w:val="000000"/>
                <w:kern w:val="0"/>
                <w:sz w:val="24"/>
                <w:szCs w:val="24"/>
                <w:lang w:val="en-US"/>
                <w14:ligatures w14:val="none"/>
              </w:rPr>
              <w:br/>
              <w:t>Уводник за ињекциони вентил 1/2"</w:t>
            </w:r>
            <w:r w:rsidRPr="007C3855">
              <w:rPr>
                <w:rFonts w:ascii="Times New Roman" w:eastAsia="Times New Roman" w:hAnsi="Times New Roman" w:cs="Times New Roman"/>
                <w:color w:val="000000"/>
                <w:kern w:val="0"/>
                <w:sz w:val="24"/>
                <w:szCs w:val="24"/>
                <w:lang w:val="en-US"/>
                <w14:ligatures w14:val="none"/>
              </w:rPr>
              <w:br/>
              <w:t>Хлоркомпаратор опсега 0,2-0,4-0,6 mg/l Cl2</w:t>
            </w:r>
          </w:p>
        </w:tc>
        <w:tc>
          <w:tcPr>
            <w:tcW w:w="1260" w:type="dxa"/>
            <w:shd w:val="clear" w:color="auto" w:fill="auto"/>
            <w:hideMark/>
          </w:tcPr>
          <w:p w14:paraId="764FC994" w14:textId="77777777" w:rsidR="007C3855" w:rsidRPr="007C3855" w:rsidRDefault="007C3855" w:rsidP="0020546C">
            <w:pPr>
              <w:spacing w:after="24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t>ком</w:t>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t>ком</w:t>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t>ком</w:t>
            </w:r>
            <w:r w:rsidRPr="007C3855">
              <w:rPr>
                <w:rFonts w:ascii="Times New Roman" w:eastAsia="Times New Roman" w:hAnsi="Times New Roman" w:cs="Times New Roman"/>
                <w:color w:val="000000"/>
                <w:kern w:val="0"/>
                <w:sz w:val="24"/>
                <w:szCs w:val="24"/>
                <w:lang w:val="en-US"/>
                <w14:ligatures w14:val="none"/>
              </w:rPr>
              <w:br/>
              <w:t>ком</w:t>
            </w:r>
            <w:r w:rsidRPr="007C3855">
              <w:rPr>
                <w:rFonts w:ascii="Times New Roman" w:eastAsia="Times New Roman" w:hAnsi="Times New Roman" w:cs="Times New Roman"/>
                <w:color w:val="000000"/>
                <w:kern w:val="0"/>
                <w:sz w:val="24"/>
                <w:szCs w:val="24"/>
                <w:lang w:val="en-US"/>
                <w14:ligatures w14:val="none"/>
              </w:rPr>
              <w:br/>
              <w:t>ком</w:t>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lastRenderedPageBreak/>
              <w:br/>
            </w:r>
          </w:p>
        </w:tc>
        <w:tc>
          <w:tcPr>
            <w:tcW w:w="1315" w:type="dxa"/>
            <w:shd w:val="clear" w:color="auto" w:fill="auto"/>
            <w:hideMark/>
          </w:tcPr>
          <w:p w14:paraId="6DF51837"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lastRenderedPageBreak/>
              <w:br/>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t>1</w:t>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t>1</w:t>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t>1</w:t>
            </w:r>
            <w:r w:rsidRPr="007C3855">
              <w:rPr>
                <w:rFonts w:ascii="Times New Roman" w:eastAsia="Times New Roman" w:hAnsi="Times New Roman" w:cs="Times New Roman"/>
                <w:color w:val="000000"/>
                <w:kern w:val="0"/>
                <w:sz w:val="24"/>
                <w:szCs w:val="24"/>
                <w:lang w:val="en-US"/>
                <w14:ligatures w14:val="none"/>
              </w:rPr>
              <w:br/>
              <w:t>1</w:t>
            </w:r>
            <w:r w:rsidRPr="007C3855">
              <w:rPr>
                <w:rFonts w:ascii="Times New Roman" w:eastAsia="Times New Roman" w:hAnsi="Times New Roman" w:cs="Times New Roman"/>
                <w:color w:val="000000"/>
                <w:kern w:val="0"/>
                <w:sz w:val="24"/>
                <w:szCs w:val="24"/>
                <w:lang w:val="en-US"/>
                <w14:ligatures w14:val="none"/>
              </w:rPr>
              <w:br/>
              <w:t>1</w:t>
            </w:r>
          </w:p>
        </w:tc>
      </w:tr>
      <w:tr w:rsidR="007C3855" w:rsidRPr="007C3855" w14:paraId="522C2CD9" w14:textId="77777777" w:rsidTr="006E652B">
        <w:trPr>
          <w:trHeight w:val="1740"/>
        </w:trPr>
        <w:tc>
          <w:tcPr>
            <w:tcW w:w="661" w:type="dxa"/>
            <w:shd w:val="clear" w:color="auto" w:fill="auto"/>
            <w:noWrap/>
            <w:vAlign w:val="center"/>
            <w:hideMark/>
          </w:tcPr>
          <w:p w14:paraId="5E9A469A"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69</w:t>
            </w:r>
          </w:p>
        </w:tc>
        <w:tc>
          <w:tcPr>
            <w:tcW w:w="5876" w:type="dxa"/>
            <w:shd w:val="clear" w:color="auto" w:fill="auto"/>
            <w:vAlign w:val="bottom"/>
            <w:hideMark/>
          </w:tcPr>
          <w:p w14:paraId="5F935FFB"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Вентилатор</w:t>
            </w:r>
            <w:r w:rsidRPr="007C3855">
              <w:rPr>
                <w:rFonts w:ascii="Times New Roman" w:eastAsia="Times New Roman" w:hAnsi="Times New Roman" w:cs="Times New Roman"/>
                <w:color w:val="000000"/>
                <w:kern w:val="0"/>
                <w:sz w:val="24"/>
                <w:szCs w:val="24"/>
                <w:lang w:val="en-US"/>
                <w14:ligatures w14:val="none"/>
              </w:rPr>
              <w:br/>
              <w:t>Набавка, допрема и монтажа вентилатора за</w:t>
            </w:r>
            <w:r w:rsidRPr="007C3855">
              <w:rPr>
                <w:rFonts w:ascii="Times New Roman" w:eastAsia="Times New Roman" w:hAnsi="Times New Roman" w:cs="Times New Roman"/>
                <w:color w:val="000000"/>
                <w:kern w:val="0"/>
                <w:sz w:val="24"/>
                <w:szCs w:val="24"/>
                <w:lang w:val="en-US"/>
                <w14:ligatures w14:val="none"/>
              </w:rPr>
              <w:br/>
              <w:t>кућицу за хлоринатор и електро орман. Снага</w:t>
            </w:r>
            <w:r w:rsidRPr="007C3855">
              <w:rPr>
                <w:rFonts w:ascii="Times New Roman" w:eastAsia="Times New Roman" w:hAnsi="Times New Roman" w:cs="Times New Roman"/>
                <w:color w:val="000000"/>
                <w:kern w:val="0"/>
                <w:sz w:val="24"/>
                <w:szCs w:val="24"/>
                <w:lang w:val="en-US"/>
                <w14:ligatures w14:val="none"/>
              </w:rPr>
              <w:br/>
              <w:t>мотора: 20 W, Протока ваздуха: 120 m³/h.</w:t>
            </w:r>
            <w:r w:rsidRPr="007C3855">
              <w:rPr>
                <w:rFonts w:ascii="Times New Roman" w:eastAsia="Times New Roman" w:hAnsi="Times New Roman" w:cs="Times New Roman"/>
                <w:color w:val="000000"/>
                <w:kern w:val="0"/>
                <w:sz w:val="24"/>
                <w:szCs w:val="24"/>
                <w:lang w:val="en-US"/>
                <w14:ligatures w14:val="none"/>
              </w:rPr>
              <w:br/>
              <w:t>Уградња у зид кућице. Пречник одводне цеви 115</w:t>
            </w:r>
            <w:r w:rsidRPr="007C3855">
              <w:rPr>
                <w:rFonts w:ascii="Times New Roman" w:eastAsia="Times New Roman" w:hAnsi="Times New Roman" w:cs="Times New Roman"/>
                <w:color w:val="000000"/>
                <w:kern w:val="0"/>
                <w:sz w:val="24"/>
                <w:szCs w:val="24"/>
                <w:lang w:val="en-US"/>
                <w14:ligatures w14:val="none"/>
              </w:rPr>
              <w:br/>
              <w:t>мм</w:t>
            </w:r>
          </w:p>
        </w:tc>
        <w:tc>
          <w:tcPr>
            <w:tcW w:w="1260" w:type="dxa"/>
            <w:shd w:val="clear" w:color="auto" w:fill="auto"/>
            <w:noWrap/>
            <w:vAlign w:val="bottom"/>
            <w:hideMark/>
          </w:tcPr>
          <w:p w14:paraId="33D5F873"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ком</w:t>
            </w:r>
          </w:p>
        </w:tc>
        <w:tc>
          <w:tcPr>
            <w:tcW w:w="1315" w:type="dxa"/>
            <w:shd w:val="clear" w:color="auto" w:fill="auto"/>
            <w:noWrap/>
            <w:vAlign w:val="bottom"/>
            <w:hideMark/>
          </w:tcPr>
          <w:p w14:paraId="32A92C92"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2</w:t>
            </w:r>
          </w:p>
        </w:tc>
      </w:tr>
      <w:tr w:rsidR="007C3855" w:rsidRPr="007C3855" w14:paraId="79E1F055" w14:textId="77777777" w:rsidTr="006E652B">
        <w:trPr>
          <w:trHeight w:val="1725"/>
        </w:trPr>
        <w:tc>
          <w:tcPr>
            <w:tcW w:w="661" w:type="dxa"/>
            <w:shd w:val="clear" w:color="auto" w:fill="auto"/>
            <w:noWrap/>
            <w:vAlign w:val="center"/>
            <w:hideMark/>
          </w:tcPr>
          <w:p w14:paraId="03C15787"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70</w:t>
            </w:r>
          </w:p>
        </w:tc>
        <w:tc>
          <w:tcPr>
            <w:tcW w:w="5876" w:type="dxa"/>
            <w:shd w:val="clear" w:color="auto" w:fill="auto"/>
            <w:vAlign w:val="bottom"/>
            <w:hideMark/>
          </w:tcPr>
          <w:p w14:paraId="2B478F97"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Набавка, транспорт и монтажа лавабоа -</w:t>
            </w:r>
            <w:r w:rsidRPr="007C3855">
              <w:rPr>
                <w:rFonts w:ascii="Times New Roman" w:eastAsia="Times New Roman" w:hAnsi="Times New Roman" w:cs="Times New Roman"/>
                <w:color w:val="000000"/>
                <w:kern w:val="0"/>
                <w:sz w:val="24"/>
                <w:szCs w:val="24"/>
                <w:lang w:val="en-US"/>
                <w14:ligatures w14:val="none"/>
              </w:rPr>
              <w:br/>
              <w:t>видабона - одливни вентил и хромирани сифон</w:t>
            </w:r>
            <w:r w:rsidRPr="007C3855">
              <w:rPr>
                <w:rFonts w:ascii="Times New Roman" w:eastAsia="Times New Roman" w:hAnsi="Times New Roman" w:cs="Times New Roman"/>
                <w:color w:val="000000"/>
                <w:kern w:val="0"/>
                <w:sz w:val="24"/>
                <w:szCs w:val="24"/>
                <w:lang w:val="en-US"/>
                <w14:ligatures w14:val="none"/>
              </w:rPr>
              <w:br/>
              <w:t>5/4'' и зидном хромираном холендер славином</w:t>
            </w:r>
            <w:r w:rsidRPr="007C3855">
              <w:rPr>
                <w:rFonts w:ascii="Times New Roman" w:eastAsia="Times New Roman" w:hAnsi="Times New Roman" w:cs="Times New Roman"/>
                <w:color w:val="000000"/>
                <w:kern w:val="0"/>
                <w:sz w:val="24"/>
                <w:szCs w:val="24"/>
                <w:lang w:val="en-US"/>
                <w14:ligatures w14:val="none"/>
              </w:rPr>
              <w:br/>
              <w:t>3/4''.</w:t>
            </w:r>
            <w:r w:rsidRPr="007C3855">
              <w:rPr>
                <w:rFonts w:ascii="Times New Roman" w:eastAsia="Times New Roman" w:hAnsi="Times New Roman" w:cs="Times New Roman"/>
                <w:color w:val="000000"/>
                <w:kern w:val="0"/>
                <w:sz w:val="24"/>
                <w:szCs w:val="24"/>
                <w:lang w:val="en-US"/>
                <w14:ligatures w14:val="none"/>
              </w:rPr>
              <w:br/>
              <w:t>Обрачун по комаду комплет монтираног лавабоа -</w:t>
            </w:r>
            <w:r w:rsidRPr="007C3855">
              <w:rPr>
                <w:rFonts w:ascii="Times New Roman" w:eastAsia="Times New Roman" w:hAnsi="Times New Roman" w:cs="Times New Roman"/>
                <w:color w:val="000000"/>
                <w:kern w:val="0"/>
                <w:sz w:val="24"/>
                <w:szCs w:val="24"/>
                <w:lang w:val="en-US"/>
                <w14:ligatures w14:val="none"/>
              </w:rPr>
              <w:br/>
              <w:t>видабоне.</w:t>
            </w:r>
          </w:p>
        </w:tc>
        <w:tc>
          <w:tcPr>
            <w:tcW w:w="1260" w:type="dxa"/>
            <w:shd w:val="clear" w:color="auto" w:fill="auto"/>
            <w:noWrap/>
            <w:vAlign w:val="bottom"/>
            <w:hideMark/>
          </w:tcPr>
          <w:p w14:paraId="735C5A83"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ком</w:t>
            </w:r>
          </w:p>
        </w:tc>
        <w:tc>
          <w:tcPr>
            <w:tcW w:w="1315" w:type="dxa"/>
            <w:shd w:val="clear" w:color="auto" w:fill="auto"/>
            <w:noWrap/>
            <w:vAlign w:val="bottom"/>
            <w:hideMark/>
          </w:tcPr>
          <w:p w14:paraId="39093872"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1</w:t>
            </w:r>
          </w:p>
        </w:tc>
      </w:tr>
      <w:tr w:rsidR="007C3855" w:rsidRPr="007C3855" w14:paraId="63AAE32D" w14:textId="77777777" w:rsidTr="006E652B">
        <w:trPr>
          <w:trHeight w:val="300"/>
        </w:trPr>
        <w:tc>
          <w:tcPr>
            <w:tcW w:w="661" w:type="dxa"/>
            <w:shd w:val="clear" w:color="auto" w:fill="C6D9F1" w:themeFill="text2" w:themeFillTint="33"/>
            <w:noWrap/>
            <w:vAlign w:val="bottom"/>
            <w:hideMark/>
          </w:tcPr>
          <w:p w14:paraId="6BCDF326" w14:textId="77777777" w:rsidR="007C3855" w:rsidRPr="007C3855" w:rsidRDefault="007C3855" w:rsidP="0020546C">
            <w:pPr>
              <w:spacing w:after="0" w:line="240" w:lineRule="auto"/>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 </w:t>
            </w:r>
          </w:p>
        </w:tc>
        <w:tc>
          <w:tcPr>
            <w:tcW w:w="5876" w:type="dxa"/>
            <w:shd w:val="clear" w:color="auto" w:fill="C6D9F1" w:themeFill="text2" w:themeFillTint="33"/>
            <w:noWrap/>
            <w:vAlign w:val="bottom"/>
            <w:hideMark/>
          </w:tcPr>
          <w:p w14:paraId="56F5E5D3" w14:textId="77777777" w:rsidR="007C3855" w:rsidRPr="007C3855" w:rsidRDefault="007C3855" w:rsidP="0020546C">
            <w:pPr>
              <w:spacing w:after="0" w:line="240" w:lineRule="auto"/>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11. ОСТАЛИ РАДОВИ</w:t>
            </w:r>
          </w:p>
        </w:tc>
        <w:tc>
          <w:tcPr>
            <w:tcW w:w="1260" w:type="dxa"/>
            <w:shd w:val="clear" w:color="auto" w:fill="C6D9F1" w:themeFill="text2" w:themeFillTint="33"/>
            <w:noWrap/>
            <w:vAlign w:val="bottom"/>
            <w:hideMark/>
          </w:tcPr>
          <w:p w14:paraId="327EB495"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c>
          <w:tcPr>
            <w:tcW w:w="1315" w:type="dxa"/>
            <w:shd w:val="clear" w:color="auto" w:fill="C6D9F1" w:themeFill="text2" w:themeFillTint="33"/>
            <w:noWrap/>
            <w:vAlign w:val="bottom"/>
            <w:hideMark/>
          </w:tcPr>
          <w:p w14:paraId="41E2854E"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 </w:t>
            </w:r>
          </w:p>
        </w:tc>
      </w:tr>
      <w:tr w:rsidR="007C3855" w:rsidRPr="007C3855" w14:paraId="0579CF85" w14:textId="77777777" w:rsidTr="006E652B">
        <w:trPr>
          <w:trHeight w:val="1740"/>
        </w:trPr>
        <w:tc>
          <w:tcPr>
            <w:tcW w:w="661" w:type="dxa"/>
            <w:shd w:val="clear" w:color="auto" w:fill="auto"/>
            <w:noWrap/>
            <w:vAlign w:val="center"/>
            <w:hideMark/>
          </w:tcPr>
          <w:p w14:paraId="2DDA14CF"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71</w:t>
            </w:r>
          </w:p>
        </w:tc>
        <w:tc>
          <w:tcPr>
            <w:tcW w:w="5876" w:type="dxa"/>
            <w:shd w:val="clear" w:color="auto" w:fill="auto"/>
            <w:vAlign w:val="bottom"/>
            <w:hideMark/>
          </w:tcPr>
          <w:p w14:paraId="225D0C69"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Испитивање цевовода на пробни притисак.</w:t>
            </w:r>
            <w:r w:rsidRPr="007C3855">
              <w:rPr>
                <w:rFonts w:ascii="Times New Roman" w:eastAsia="Times New Roman" w:hAnsi="Times New Roman" w:cs="Times New Roman"/>
                <w:color w:val="000000"/>
                <w:kern w:val="0"/>
                <w:sz w:val="24"/>
                <w:szCs w:val="24"/>
                <w:lang w:val="en-US"/>
                <w14:ligatures w14:val="none"/>
              </w:rPr>
              <w:br/>
              <w:t>По извршеном постављању цевовода и</w:t>
            </w:r>
            <w:r w:rsidRPr="007C3855">
              <w:rPr>
                <w:rFonts w:ascii="Times New Roman" w:eastAsia="Times New Roman" w:hAnsi="Times New Roman" w:cs="Times New Roman"/>
                <w:color w:val="000000"/>
                <w:kern w:val="0"/>
                <w:sz w:val="24"/>
                <w:szCs w:val="24"/>
                <w:lang w:val="en-US"/>
                <w14:ligatures w14:val="none"/>
              </w:rPr>
              <w:br/>
              <w:t>делимичном затрпавању извршити испитивање</w:t>
            </w:r>
            <w:r w:rsidRPr="007C3855">
              <w:rPr>
                <w:rFonts w:ascii="Times New Roman" w:eastAsia="Times New Roman" w:hAnsi="Times New Roman" w:cs="Times New Roman"/>
                <w:color w:val="000000"/>
                <w:kern w:val="0"/>
                <w:sz w:val="24"/>
                <w:szCs w:val="24"/>
                <w:lang w:val="en-US"/>
                <w14:ligatures w14:val="none"/>
              </w:rPr>
              <w:br/>
              <w:t>цевовода на пробни притисак по упутству</w:t>
            </w:r>
            <w:r w:rsidRPr="007C3855">
              <w:rPr>
                <w:rFonts w:ascii="Times New Roman" w:eastAsia="Times New Roman" w:hAnsi="Times New Roman" w:cs="Times New Roman"/>
                <w:color w:val="000000"/>
                <w:kern w:val="0"/>
                <w:sz w:val="24"/>
                <w:szCs w:val="24"/>
                <w:lang w:val="en-US"/>
                <w14:ligatures w14:val="none"/>
              </w:rPr>
              <w:br/>
              <w:t>произвођача цеви.</w:t>
            </w:r>
            <w:r w:rsidRPr="007C3855">
              <w:rPr>
                <w:rFonts w:ascii="Times New Roman" w:eastAsia="Times New Roman" w:hAnsi="Times New Roman" w:cs="Times New Roman"/>
                <w:color w:val="000000"/>
                <w:kern w:val="0"/>
                <w:sz w:val="24"/>
                <w:szCs w:val="24"/>
                <w:lang w:val="en-US"/>
                <w14:ligatures w14:val="none"/>
              </w:rPr>
              <w:br/>
              <w:t xml:space="preserve">главни цевовод </w:t>
            </w:r>
          </w:p>
        </w:tc>
        <w:tc>
          <w:tcPr>
            <w:tcW w:w="1260" w:type="dxa"/>
            <w:shd w:val="clear" w:color="auto" w:fill="auto"/>
            <w:noWrap/>
            <w:vAlign w:val="bottom"/>
            <w:hideMark/>
          </w:tcPr>
          <w:p w14:paraId="66B1EF5C"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p>
        </w:tc>
        <w:tc>
          <w:tcPr>
            <w:tcW w:w="1315" w:type="dxa"/>
            <w:shd w:val="clear" w:color="auto" w:fill="auto"/>
            <w:noWrap/>
            <w:vAlign w:val="bottom"/>
            <w:hideMark/>
          </w:tcPr>
          <w:p w14:paraId="533886BF"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334</w:t>
            </w:r>
          </w:p>
        </w:tc>
      </w:tr>
      <w:tr w:rsidR="007C3855" w:rsidRPr="007C3855" w14:paraId="674232DE" w14:textId="77777777" w:rsidTr="006E652B">
        <w:trPr>
          <w:trHeight w:val="2325"/>
        </w:trPr>
        <w:tc>
          <w:tcPr>
            <w:tcW w:w="661" w:type="dxa"/>
            <w:shd w:val="clear" w:color="auto" w:fill="auto"/>
            <w:noWrap/>
            <w:vAlign w:val="center"/>
            <w:hideMark/>
          </w:tcPr>
          <w:p w14:paraId="2D1AE594"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72</w:t>
            </w:r>
          </w:p>
        </w:tc>
        <w:tc>
          <w:tcPr>
            <w:tcW w:w="5876" w:type="dxa"/>
            <w:shd w:val="clear" w:color="auto" w:fill="auto"/>
            <w:vAlign w:val="bottom"/>
            <w:hideMark/>
          </w:tcPr>
          <w:p w14:paraId="7BE62472"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Испирање, дезинфекција цевовода и</w:t>
            </w:r>
            <w:r w:rsidRPr="007C3855">
              <w:rPr>
                <w:rFonts w:ascii="Times New Roman" w:eastAsia="Times New Roman" w:hAnsi="Times New Roman" w:cs="Times New Roman"/>
                <w:b/>
                <w:bCs/>
                <w:color w:val="000000"/>
                <w:kern w:val="0"/>
                <w:sz w:val="24"/>
                <w:szCs w:val="24"/>
                <w:lang w:val="en-US"/>
                <w14:ligatures w14:val="none"/>
              </w:rPr>
              <w:br/>
              <w:t>бактериолошко испитивање воде.</w:t>
            </w:r>
            <w:r w:rsidRPr="007C3855">
              <w:rPr>
                <w:rFonts w:ascii="Times New Roman" w:eastAsia="Times New Roman" w:hAnsi="Times New Roman" w:cs="Times New Roman"/>
                <w:b/>
                <w:bCs/>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t>Пре пуштања водовода у употребу треба</w:t>
            </w:r>
            <w:r w:rsidRPr="007C3855">
              <w:rPr>
                <w:rFonts w:ascii="Times New Roman" w:eastAsia="Times New Roman" w:hAnsi="Times New Roman" w:cs="Times New Roman"/>
                <w:color w:val="000000"/>
                <w:kern w:val="0"/>
                <w:sz w:val="24"/>
                <w:szCs w:val="24"/>
                <w:lang w:val="en-US"/>
                <w14:ligatures w14:val="none"/>
              </w:rPr>
              <w:br/>
              <w:t>извршити испирање цевовода, дезинфекцију и</w:t>
            </w:r>
            <w:r w:rsidRPr="007C3855">
              <w:rPr>
                <w:rFonts w:ascii="Times New Roman" w:eastAsia="Times New Roman" w:hAnsi="Times New Roman" w:cs="Times New Roman"/>
                <w:color w:val="000000"/>
                <w:kern w:val="0"/>
                <w:sz w:val="24"/>
                <w:szCs w:val="24"/>
                <w:lang w:val="en-US"/>
                <w14:ligatures w14:val="none"/>
              </w:rPr>
              <w:br/>
              <w:t>поновно испирање, као и бактериолошко</w:t>
            </w:r>
            <w:r w:rsidRPr="007C3855">
              <w:rPr>
                <w:rFonts w:ascii="Times New Roman" w:eastAsia="Times New Roman" w:hAnsi="Times New Roman" w:cs="Times New Roman"/>
                <w:color w:val="000000"/>
                <w:kern w:val="0"/>
                <w:sz w:val="24"/>
                <w:szCs w:val="24"/>
                <w:lang w:val="en-US"/>
                <w14:ligatures w14:val="none"/>
              </w:rPr>
              <w:br/>
              <w:t>испитивање воде од стране овлашћене</w:t>
            </w:r>
            <w:r w:rsidRPr="007C3855">
              <w:rPr>
                <w:rFonts w:ascii="Times New Roman" w:eastAsia="Times New Roman" w:hAnsi="Times New Roman" w:cs="Times New Roman"/>
                <w:color w:val="000000"/>
                <w:kern w:val="0"/>
                <w:sz w:val="24"/>
                <w:szCs w:val="24"/>
                <w:lang w:val="en-US"/>
                <w14:ligatures w14:val="none"/>
              </w:rPr>
              <w:br/>
              <w:t>институције.</w:t>
            </w:r>
            <w:r w:rsidRPr="007C3855">
              <w:rPr>
                <w:rFonts w:ascii="Times New Roman" w:eastAsia="Times New Roman" w:hAnsi="Times New Roman" w:cs="Times New Roman"/>
                <w:color w:val="000000"/>
                <w:kern w:val="0"/>
                <w:sz w:val="24"/>
                <w:szCs w:val="24"/>
                <w:lang w:val="en-US"/>
                <w14:ligatures w14:val="none"/>
              </w:rPr>
              <w:br/>
              <w:t>главни цевовод</w:t>
            </w:r>
          </w:p>
        </w:tc>
        <w:tc>
          <w:tcPr>
            <w:tcW w:w="1260" w:type="dxa"/>
            <w:shd w:val="clear" w:color="auto" w:fill="auto"/>
            <w:noWrap/>
            <w:vAlign w:val="bottom"/>
            <w:hideMark/>
          </w:tcPr>
          <w:p w14:paraId="471126C5"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p>
        </w:tc>
        <w:tc>
          <w:tcPr>
            <w:tcW w:w="1315" w:type="dxa"/>
            <w:shd w:val="clear" w:color="auto" w:fill="auto"/>
            <w:noWrap/>
            <w:vAlign w:val="bottom"/>
            <w:hideMark/>
          </w:tcPr>
          <w:p w14:paraId="7809290E"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334</w:t>
            </w:r>
          </w:p>
        </w:tc>
      </w:tr>
      <w:tr w:rsidR="007C3855" w:rsidRPr="007C3855" w14:paraId="172B4BEC" w14:textId="77777777" w:rsidTr="006E652B">
        <w:trPr>
          <w:trHeight w:val="5745"/>
        </w:trPr>
        <w:tc>
          <w:tcPr>
            <w:tcW w:w="661" w:type="dxa"/>
            <w:shd w:val="clear" w:color="auto" w:fill="auto"/>
            <w:noWrap/>
            <w:vAlign w:val="center"/>
            <w:hideMark/>
          </w:tcPr>
          <w:p w14:paraId="71A66D33"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lastRenderedPageBreak/>
              <w:t>73</w:t>
            </w:r>
          </w:p>
        </w:tc>
        <w:tc>
          <w:tcPr>
            <w:tcW w:w="5876" w:type="dxa"/>
            <w:shd w:val="clear" w:color="auto" w:fill="auto"/>
            <w:vAlign w:val="bottom"/>
            <w:hideMark/>
          </w:tcPr>
          <w:p w14:paraId="18B835B7"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Испитивање цевовода на водонепропусност</w:t>
            </w:r>
            <w:r w:rsidRPr="007C3855">
              <w:rPr>
                <w:rFonts w:ascii="Times New Roman" w:eastAsia="Times New Roman" w:hAnsi="Times New Roman" w:cs="Times New Roman"/>
                <w:b/>
                <w:bCs/>
                <w:color w:val="000000"/>
                <w:kern w:val="0"/>
                <w:sz w:val="24"/>
                <w:szCs w:val="24"/>
                <w:lang w:val="en-US"/>
                <w14:ligatures w14:val="none"/>
              </w:rPr>
              <w:br/>
              <w:t>спојева</w:t>
            </w:r>
            <w:r w:rsidRPr="007C3855">
              <w:rPr>
                <w:rFonts w:ascii="Times New Roman" w:eastAsia="Times New Roman" w:hAnsi="Times New Roman" w:cs="Times New Roman"/>
                <w:b/>
                <w:bCs/>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t>Испитивање новоизграђеног цевовода на</w:t>
            </w:r>
            <w:r w:rsidRPr="007C3855">
              <w:rPr>
                <w:rFonts w:ascii="Times New Roman" w:eastAsia="Times New Roman" w:hAnsi="Times New Roman" w:cs="Times New Roman"/>
                <w:color w:val="000000"/>
                <w:kern w:val="0"/>
                <w:sz w:val="24"/>
                <w:szCs w:val="24"/>
                <w:lang w:val="en-US"/>
                <w14:ligatures w14:val="none"/>
              </w:rPr>
              <w:br/>
              <w:t>водонепропусност спојева извршити у свему</w:t>
            </w:r>
            <w:r w:rsidRPr="007C3855">
              <w:rPr>
                <w:rFonts w:ascii="Times New Roman" w:eastAsia="Times New Roman" w:hAnsi="Times New Roman" w:cs="Times New Roman"/>
                <w:color w:val="000000"/>
                <w:kern w:val="0"/>
                <w:sz w:val="24"/>
                <w:szCs w:val="24"/>
                <w:lang w:val="en-US"/>
                <w14:ligatures w14:val="none"/>
              </w:rPr>
              <w:br/>
              <w:t>према техничким прописима за ту врсту посла,</w:t>
            </w:r>
            <w:r w:rsidRPr="007C3855">
              <w:rPr>
                <w:rFonts w:ascii="Times New Roman" w:eastAsia="Times New Roman" w:hAnsi="Times New Roman" w:cs="Times New Roman"/>
                <w:color w:val="000000"/>
                <w:kern w:val="0"/>
                <w:sz w:val="24"/>
                <w:szCs w:val="24"/>
                <w:lang w:val="en-US"/>
                <w14:ligatures w14:val="none"/>
              </w:rPr>
              <w:br/>
              <w:t>упутствима произвођача материјала (цеви и</w:t>
            </w:r>
            <w:r w:rsidRPr="007C3855">
              <w:rPr>
                <w:rFonts w:ascii="Times New Roman" w:eastAsia="Times New Roman" w:hAnsi="Times New Roman" w:cs="Times New Roman"/>
                <w:color w:val="000000"/>
                <w:kern w:val="0"/>
                <w:sz w:val="24"/>
                <w:szCs w:val="24"/>
                <w:lang w:val="en-US"/>
                <w14:ligatures w14:val="none"/>
              </w:rPr>
              <w:br/>
              <w:t>фазонских комада) и надзорног органа.</w:t>
            </w:r>
            <w:r w:rsidRPr="007C3855">
              <w:rPr>
                <w:rFonts w:ascii="Times New Roman" w:eastAsia="Times New Roman" w:hAnsi="Times New Roman" w:cs="Times New Roman"/>
                <w:color w:val="000000"/>
                <w:kern w:val="0"/>
                <w:sz w:val="24"/>
                <w:szCs w:val="24"/>
                <w:lang w:val="en-US"/>
                <w14:ligatures w14:val="none"/>
              </w:rPr>
              <w:br/>
              <w:t>Испитивање вршити по деоницама, заједно се</w:t>
            </w:r>
            <w:r w:rsidRPr="007C3855">
              <w:rPr>
                <w:rFonts w:ascii="Times New Roman" w:eastAsia="Times New Roman" w:hAnsi="Times New Roman" w:cs="Times New Roman"/>
                <w:color w:val="000000"/>
                <w:kern w:val="0"/>
                <w:sz w:val="24"/>
                <w:szCs w:val="24"/>
                <w:lang w:val="en-US"/>
                <w14:ligatures w14:val="none"/>
              </w:rPr>
              <w:br/>
              <w:t>испитују цевоводи и шахтови.</w:t>
            </w:r>
            <w:r w:rsidRPr="007C3855">
              <w:rPr>
                <w:rFonts w:ascii="Times New Roman" w:eastAsia="Times New Roman" w:hAnsi="Times New Roman" w:cs="Times New Roman"/>
                <w:color w:val="000000"/>
                <w:kern w:val="0"/>
                <w:sz w:val="24"/>
                <w:szCs w:val="24"/>
                <w:lang w:val="en-US"/>
                <w14:ligatures w14:val="none"/>
              </w:rPr>
              <w:br/>
              <w:t>Зa вршeњe oвoг испитивaњa дeo кaнaлизaциoнoг</w:t>
            </w:r>
            <w:r w:rsidRPr="007C3855">
              <w:rPr>
                <w:rFonts w:ascii="Times New Roman" w:eastAsia="Times New Roman" w:hAnsi="Times New Roman" w:cs="Times New Roman"/>
                <w:color w:val="000000"/>
                <w:kern w:val="0"/>
                <w:sz w:val="24"/>
                <w:szCs w:val="24"/>
                <w:lang w:val="en-US"/>
                <w14:ligatures w14:val="none"/>
              </w:rPr>
              <w:br/>
              <w:t>цeвoвoдa измeђу рeвизиoних силaзa нaпуни сe</w:t>
            </w:r>
            <w:r w:rsidRPr="007C3855">
              <w:rPr>
                <w:rFonts w:ascii="Times New Roman" w:eastAsia="Times New Roman" w:hAnsi="Times New Roman" w:cs="Times New Roman"/>
                <w:color w:val="000000"/>
                <w:kern w:val="0"/>
                <w:sz w:val="24"/>
                <w:szCs w:val="24"/>
                <w:lang w:val="en-US"/>
                <w14:ligatures w14:val="none"/>
              </w:rPr>
              <w:br/>
              <w:t>вoдом до врха ревизионог силаза. Кoд узвoднoг</w:t>
            </w:r>
            <w:r w:rsidRPr="007C3855">
              <w:rPr>
                <w:rFonts w:ascii="Times New Roman" w:eastAsia="Times New Roman" w:hAnsi="Times New Roman" w:cs="Times New Roman"/>
                <w:color w:val="000000"/>
                <w:kern w:val="0"/>
                <w:sz w:val="24"/>
                <w:szCs w:val="24"/>
                <w:lang w:val="en-US"/>
                <w14:ligatures w14:val="none"/>
              </w:rPr>
              <w:br/>
              <w:t>шaхтa после 24 часа – ниво воде не сме да</w:t>
            </w:r>
            <w:r w:rsidRPr="007C3855">
              <w:rPr>
                <w:rFonts w:ascii="Times New Roman" w:eastAsia="Times New Roman" w:hAnsi="Times New Roman" w:cs="Times New Roman"/>
                <w:color w:val="000000"/>
                <w:kern w:val="0"/>
                <w:sz w:val="24"/>
                <w:szCs w:val="24"/>
                <w:lang w:val="en-US"/>
                <w14:ligatures w14:val="none"/>
              </w:rPr>
              <w:br/>
              <w:t>опадне испод дозвољеног.</w:t>
            </w:r>
            <w:r w:rsidRPr="007C3855">
              <w:rPr>
                <w:rFonts w:ascii="Times New Roman" w:eastAsia="Times New Roman" w:hAnsi="Times New Roman" w:cs="Times New Roman"/>
                <w:color w:val="000000"/>
                <w:kern w:val="0"/>
                <w:sz w:val="24"/>
                <w:szCs w:val="24"/>
                <w:lang w:val="en-US"/>
                <w14:ligatures w14:val="none"/>
              </w:rPr>
              <w:br/>
              <w:t>Укoликo je губитaк вoдe мaњи oд дoзвoљeнoг,</w:t>
            </w:r>
            <w:r w:rsidRPr="007C3855">
              <w:rPr>
                <w:rFonts w:ascii="Times New Roman" w:eastAsia="Times New Roman" w:hAnsi="Times New Roman" w:cs="Times New Roman"/>
                <w:color w:val="000000"/>
                <w:kern w:val="0"/>
                <w:sz w:val="24"/>
                <w:szCs w:val="24"/>
                <w:lang w:val="en-US"/>
                <w14:ligatures w14:val="none"/>
              </w:rPr>
              <w:br/>
              <w:t>нaдзoрни oргaн ћe дaти нaлoг извoђaчу дa мoжe</w:t>
            </w:r>
            <w:r w:rsidRPr="007C3855">
              <w:rPr>
                <w:rFonts w:ascii="Times New Roman" w:eastAsia="Times New Roman" w:hAnsi="Times New Roman" w:cs="Times New Roman"/>
                <w:color w:val="000000"/>
                <w:kern w:val="0"/>
                <w:sz w:val="24"/>
                <w:szCs w:val="24"/>
                <w:lang w:val="en-US"/>
                <w14:ligatures w14:val="none"/>
              </w:rPr>
              <w:br/>
              <w:t>oтпoчeти сa зaтрпaвaњeм цeвoвoдa.</w:t>
            </w:r>
            <w:r w:rsidRPr="007C3855">
              <w:rPr>
                <w:rFonts w:ascii="Times New Roman" w:eastAsia="Times New Roman" w:hAnsi="Times New Roman" w:cs="Times New Roman"/>
                <w:color w:val="000000"/>
                <w:kern w:val="0"/>
                <w:sz w:val="24"/>
                <w:szCs w:val="24"/>
                <w:lang w:val="en-US"/>
                <w14:ligatures w14:val="none"/>
              </w:rPr>
              <w:br/>
              <w:t>Обрачун се врши по м1 испитаног и примљеног</w:t>
            </w:r>
            <w:r w:rsidRPr="007C3855">
              <w:rPr>
                <w:rFonts w:ascii="Times New Roman" w:eastAsia="Times New Roman" w:hAnsi="Times New Roman" w:cs="Times New Roman"/>
                <w:color w:val="000000"/>
                <w:kern w:val="0"/>
                <w:sz w:val="24"/>
                <w:szCs w:val="24"/>
                <w:lang w:val="en-US"/>
                <w14:ligatures w14:val="none"/>
              </w:rPr>
              <w:br/>
              <w:t>цевовода за сав рад и потребан материјал.</w:t>
            </w:r>
            <w:r w:rsidRPr="007C3855">
              <w:rPr>
                <w:rFonts w:ascii="Times New Roman" w:eastAsia="Times New Roman" w:hAnsi="Times New Roman" w:cs="Times New Roman"/>
                <w:color w:val="000000"/>
                <w:kern w:val="0"/>
                <w:sz w:val="24"/>
                <w:szCs w:val="24"/>
                <w:lang w:val="en-US"/>
                <w14:ligatures w14:val="none"/>
              </w:rPr>
              <w:br/>
              <w:t>главни цевовод</w:t>
            </w:r>
          </w:p>
        </w:tc>
        <w:tc>
          <w:tcPr>
            <w:tcW w:w="1260" w:type="dxa"/>
            <w:shd w:val="clear" w:color="auto" w:fill="auto"/>
            <w:noWrap/>
            <w:vAlign w:val="bottom"/>
            <w:hideMark/>
          </w:tcPr>
          <w:p w14:paraId="6DF16E71"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p>
        </w:tc>
        <w:tc>
          <w:tcPr>
            <w:tcW w:w="1315" w:type="dxa"/>
            <w:shd w:val="clear" w:color="auto" w:fill="auto"/>
            <w:noWrap/>
            <w:vAlign w:val="bottom"/>
            <w:hideMark/>
          </w:tcPr>
          <w:p w14:paraId="6226D165"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334</w:t>
            </w:r>
          </w:p>
        </w:tc>
      </w:tr>
      <w:tr w:rsidR="007C3855" w:rsidRPr="007C3855" w14:paraId="368A26F9" w14:textId="77777777" w:rsidTr="006E652B">
        <w:trPr>
          <w:trHeight w:val="5325"/>
        </w:trPr>
        <w:tc>
          <w:tcPr>
            <w:tcW w:w="661" w:type="dxa"/>
            <w:shd w:val="clear" w:color="auto" w:fill="auto"/>
            <w:noWrap/>
            <w:vAlign w:val="center"/>
            <w:hideMark/>
          </w:tcPr>
          <w:p w14:paraId="730C4F62"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74</w:t>
            </w:r>
          </w:p>
        </w:tc>
        <w:tc>
          <w:tcPr>
            <w:tcW w:w="5876" w:type="dxa"/>
            <w:shd w:val="clear" w:color="auto" w:fill="auto"/>
            <w:hideMark/>
          </w:tcPr>
          <w:p w14:paraId="3A4E5AB6"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Раскопавање постојећих саобраћајних површина.</w:t>
            </w:r>
            <w:r w:rsidRPr="007C3855">
              <w:rPr>
                <w:rFonts w:ascii="Times New Roman" w:eastAsia="Times New Roman" w:hAnsi="Times New Roman" w:cs="Times New Roman"/>
                <w:color w:val="000000"/>
                <w:kern w:val="0"/>
                <w:sz w:val="24"/>
                <w:szCs w:val="24"/>
                <w:lang w:val="en-US"/>
                <w14:ligatures w14:val="none"/>
              </w:rPr>
              <w:br/>
              <w:t>Извршити раскопавање конструкције саобраћајне</w:t>
            </w:r>
            <w:r w:rsidRPr="007C3855">
              <w:rPr>
                <w:rFonts w:ascii="Times New Roman" w:eastAsia="Times New Roman" w:hAnsi="Times New Roman" w:cs="Times New Roman"/>
                <w:color w:val="000000"/>
                <w:kern w:val="0"/>
                <w:sz w:val="24"/>
                <w:szCs w:val="24"/>
                <w:lang w:val="en-US"/>
                <w14:ligatures w14:val="none"/>
              </w:rPr>
              <w:br/>
              <w:t>површине на местима проласка трасе цевовода. Раскопавање вршити машински, погодним алатом, са равним одсецањем ивица, како не би дошло до комадања и ломљења завршног слоја саобраћајнице (асфалт, бетон, камена коцка и сл.). Ширина раскопавања је већа од ширине рова за 20 cm. Стругање хабајућег слоја асфалтног коловоза изводи се у ширини 2.5 м</w:t>
            </w:r>
            <w:r w:rsidRPr="007C3855">
              <w:rPr>
                <w:rFonts w:ascii="Times New Roman" w:eastAsia="Times New Roman" w:hAnsi="Times New Roman" w:cs="Times New Roman"/>
                <w:color w:val="000000"/>
                <w:kern w:val="0"/>
                <w:sz w:val="24"/>
                <w:szCs w:val="24"/>
                <w:lang w:val="en-US"/>
                <w14:ligatures w14:val="none"/>
              </w:rPr>
              <w:br/>
              <w:t>(по 1.25 м од осе рова) у дебљини од око 6цм, а према техничким условима градске Дирекције за путеве. Скидање носећег слоја изводи се у ширини рова у потребној дебљини. Сви трошкови настали због погрешног раскопавања падају на терет Извођача. Извађени материјал утоварити у камионе и одвести на градску депонију или према налогу Надзорног органа.</w:t>
            </w:r>
            <w:r w:rsidRPr="007C3855">
              <w:rPr>
                <w:rFonts w:ascii="Times New Roman" w:eastAsia="Times New Roman" w:hAnsi="Times New Roman" w:cs="Times New Roman"/>
                <w:color w:val="000000"/>
                <w:kern w:val="0"/>
                <w:sz w:val="24"/>
                <w:szCs w:val="24"/>
                <w:lang w:val="en-US"/>
                <w14:ligatures w14:val="none"/>
              </w:rPr>
              <w:br/>
              <w:t>Обрачун се врши по m2 раскопане површине.</w:t>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t>Саобраћајница од асфалта д=35 cm</w:t>
            </w:r>
            <w:r w:rsidRPr="007C3855">
              <w:rPr>
                <w:rFonts w:ascii="Times New Roman" w:eastAsia="Times New Roman" w:hAnsi="Times New Roman" w:cs="Times New Roman"/>
                <w:color w:val="000000"/>
                <w:kern w:val="0"/>
                <w:sz w:val="24"/>
                <w:szCs w:val="24"/>
                <w:lang w:val="en-US"/>
                <w14:ligatures w14:val="none"/>
              </w:rPr>
              <w:br/>
              <w:t>Хабајући слој саобраћајнице д=6cm</w:t>
            </w:r>
          </w:p>
        </w:tc>
        <w:tc>
          <w:tcPr>
            <w:tcW w:w="1260" w:type="dxa"/>
            <w:shd w:val="clear" w:color="auto" w:fill="auto"/>
            <w:vAlign w:val="bottom"/>
            <w:hideMark/>
          </w:tcPr>
          <w:p w14:paraId="6AFAD88C"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6E652B">
              <w:rPr>
                <w:rFonts w:ascii="Times New Roman" w:eastAsia="Times New Roman" w:hAnsi="Times New Roman" w:cs="Times New Roman"/>
                <w:color w:val="000000"/>
                <w:kern w:val="0"/>
                <w:sz w:val="24"/>
                <w:szCs w:val="24"/>
                <w:vertAlign w:val="superscript"/>
                <w:lang w:val="en-US"/>
                <w14:ligatures w14:val="none"/>
              </w:rPr>
              <w:t>2</w:t>
            </w:r>
            <w:r w:rsidRPr="007C3855">
              <w:rPr>
                <w:rFonts w:ascii="Times New Roman" w:eastAsia="Times New Roman" w:hAnsi="Times New Roman" w:cs="Times New Roman"/>
                <w:color w:val="000000"/>
                <w:kern w:val="0"/>
                <w:sz w:val="24"/>
                <w:szCs w:val="24"/>
                <w:lang w:val="en-US"/>
                <w14:ligatures w14:val="none"/>
              </w:rPr>
              <w:br/>
              <w:t>m</w:t>
            </w:r>
            <w:r w:rsidRPr="006E652B">
              <w:rPr>
                <w:rFonts w:ascii="Times New Roman" w:eastAsia="Times New Roman" w:hAnsi="Times New Roman" w:cs="Times New Roman"/>
                <w:color w:val="000000"/>
                <w:kern w:val="0"/>
                <w:sz w:val="24"/>
                <w:szCs w:val="24"/>
                <w:vertAlign w:val="superscript"/>
                <w:lang w:val="en-US"/>
                <w14:ligatures w14:val="none"/>
              </w:rPr>
              <w:t>2</w:t>
            </w:r>
          </w:p>
        </w:tc>
        <w:tc>
          <w:tcPr>
            <w:tcW w:w="1315" w:type="dxa"/>
            <w:shd w:val="clear" w:color="auto" w:fill="auto"/>
            <w:vAlign w:val="bottom"/>
            <w:hideMark/>
          </w:tcPr>
          <w:p w14:paraId="34526A4C"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42</w:t>
            </w:r>
            <w:r w:rsidRPr="007C3855">
              <w:rPr>
                <w:rFonts w:ascii="Times New Roman" w:eastAsia="Times New Roman" w:hAnsi="Times New Roman" w:cs="Times New Roman"/>
                <w:color w:val="000000"/>
                <w:kern w:val="0"/>
                <w:sz w:val="24"/>
                <w:szCs w:val="24"/>
                <w:lang w:val="en-US"/>
                <w14:ligatures w14:val="none"/>
              </w:rPr>
              <w:br/>
              <w:t>47</w:t>
            </w:r>
          </w:p>
        </w:tc>
      </w:tr>
      <w:tr w:rsidR="007C3855" w:rsidRPr="007C3855" w14:paraId="3B0D6F00" w14:textId="77777777" w:rsidTr="006E652B">
        <w:trPr>
          <w:trHeight w:val="8190"/>
        </w:trPr>
        <w:tc>
          <w:tcPr>
            <w:tcW w:w="661" w:type="dxa"/>
            <w:shd w:val="clear" w:color="auto" w:fill="auto"/>
            <w:noWrap/>
            <w:vAlign w:val="center"/>
            <w:hideMark/>
          </w:tcPr>
          <w:p w14:paraId="6D05E0FE"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lastRenderedPageBreak/>
              <w:t>75</w:t>
            </w:r>
          </w:p>
        </w:tc>
        <w:tc>
          <w:tcPr>
            <w:tcW w:w="5876" w:type="dxa"/>
            <w:shd w:val="clear" w:color="auto" w:fill="auto"/>
            <w:hideMark/>
          </w:tcPr>
          <w:p w14:paraId="15955581"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Довођење саобраћајних површина у технички исправно стање.</w:t>
            </w:r>
            <w:r w:rsidRPr="007C3855">
              <w:rPr>
                <w:rFonts w:ascii="Times New Roman" w:eastAsia="Times New Roman" w:hAnsi="Times New Roman" w:cs="Times New Roman"/>
                <w:color w:val="000000"/>
                <w:kern w:val="0"/>
                <w:sz w:val="24"/>
                <w:szCs w:val="24"/>
                <w:lang w:val="en-US"/>
                <w14:ligatures w14:val="none"/>
              </w:rPr>
              <w:br/>
              <w:t>Након  полагања, испитивања и снимања  цеви -</w:t>
            </w:r>
            <w:r w:rsidRPr="007C3855">
              <w:rPr>
                <w:rFonts w:ascii="Times New Roman" w:eastAsia="Times New Roman" w:hAnsi="Times New Roman" w:cs="Times New Roman"/>
                <w:color w:val="000000"/>
                <w:kern w:val="0"/>
                <w:sz w:val="24"/>
                <w:szCs w:val="24"/>
                <w:lang w:val="en-US"/>
                <w14:ligatures w14:val="none"/>
              </w:rPr>
              <w:br/>
              <w:t>затварање ровова вршити ОБАВЕЗНО ПЕСКОМ који се насипа у слојевима (први слој изнад цеви мора бити минимум 30 cm, док остали слојеви требају бити дебљине до 30 cm) и набија до постизања модула стишљивости испод конструкција коловоза min Ms≥3,5KN/cm2 тј. 95% у односу на максималну збијеност, према стандардној Прокторовој методи лабораторијског испитивања збијености насутог материјала (стандард СРПС U.E1.015) Код вишеслојних асфалтних конструкција спојеви се не смеју налазити један изнад другог него морају бити смакнути најмање 20цм код уздужних, односно 50цм код попречних спојева. Уздужни слој хабајућег слоја мора се поклапати са осовином коловоза. Хабајући слој коловоза мора бити урађен за укупну ширину сваке оштећене саобраћајне траке, у најмањој ширини од 250 цм. уз ОБАВЕЗНО враћање раскопаних јавних површина у ИСПРАВНО стање слојевима у складу са постојећим – утврђеним на месту раскопавања. Враћање носећег слоја изводи се у ширини рова у потребној дебљини.</w:t>
            </w:r>
            <w:r w:rsidRPr="007C3855">
              <w:rPr>
                <w:rFonts w:ascii="Times New Roman" w:eastAsia="Times New Roman" w:hAnsi="Times New Roman" w:cs="Times New Roman"/>
                <w:color w:val="000000"/>
                <w:kern w:val="0"/>
                <w:sz w:val="24"/>
                <w:szCs w:val="24"/>
                <w:lang w:val="en-US"/>
                <w14:ligatures w14:val="none"/>
              </w:rPr>
              <w:br/>
              <w:t>Извођач радова на изградњи канализације дужан је да, пре израде коловозног застора, преда надзорном органу атесте збијености слоја туцаника. Уколико постигнута збијеност одговара стандардима за израду одговарајуће саобраћајнице може се приступити њеној изради.</w:t>
            </w:r>
            <w:r w:rsidRPr="007C3855">
              <w:rPr>
                <w:rFonts w:ascii="Times New Roman" w:eastAsia="Times New Roman" w:hAnsi="Times New Roman" w:cs="Times New Roman"/>
                <w:color w:val="000000"/>
                <w:kern w:val="0"/>
                <w:sz w:val="24"/>
                <w:szCs w:val="24"/>
                <w:lang w:val="en-US"/>
                <w14:ligatures w14:val="none"/>
              </w:rPr>
              <w:br/>
              <w:t>Обрачун се врши по m2 изведених радова за сав рад и материјал</w:t>
            </w:r>
            <w:r w:rsidRPr="007C3855">
              <w:rPr>
                <w:rFonts w:ascii="Times New Roman" w:eastAsia="Times New Roman" w:hAnsi="Times New Roman" w:cs="Times New Roman"/>
                <w:color w:val="000000"/>
                <w:kern w:val="0"/>
                <w:sz w:val="24"/>
                <w:szCs w:val="24"/>
                <w:lang w:val="en-US"/>
                <w14:ligatures w14:val="none"/>
              </w:rPr>
              <w:br/>
              <w:t>Саобраћајница од асфалта д=35 cm.</w:t>
            </w:r>
            <w:r w:rsidRPr="007C3855">
              <w:rPr>
                <w:rFonts w:ascii="Times New Roman" w:eastAsia="Times New Roman" w:hAnsi="Times New Roman" w:cs="Times New Roman"/>
                <w:color w:val="000000"/>
                <w:kern w:val="0"/>
                <w:sz w:val="24"/>
                <w:szCs w:val="24"/>
                <w:lang w:val="en-US"/>
                <w14:ligatures w14:val="none"/>
              </w:rPr>
              <w:br/>
              <w:t>Хабајући слој саобраћајнице д=6cm</w:t>
            </w:r>
          </w:p>
        </w:tc>
        <w:tc>
          <w:tcPr>
            <w:tcW w:w="1260" w:type="dxa"/>
            <w:shd w:val="clear" w:color="auto" w:fill="auto"/>
            <w:vAlign w:val="bottom"/>
            <w:hideMark/>
          </w:tcPr>
          <w:p w14:paraId="1CFDF8A0"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r w:rsidRPr="006E652B">
              <w:rPr>
                <w:rFonts w:ascii="Times New Roman" w:eastAsia="Times New Roman" w:hAnsi="Times New Roman" w:cs="Times New Roman"/>
                <w:color w:val="000000"/>
                <w:kern w:val="0"/>
                <w:sz w:val="24"/>
                <w:szCs w:val="24"/>
                <w:vertAlign w:val="superscript"/>
                <w:lang w:val="en-US"/>
                <w14:ligatures w14:val="none"/>
              </w:rPr>
              <w:t>2</w:t>
            </w:r>
            <w:r w:rsidRPr="007C3855">
              <w:rPr>
                <w:rFonts w:ascii="Times New Roman" w:eastAsia="Times New Roman" w:hAnsi="Times New Roman" w:cs="Times New Roman"/>
                <w:color w:val="000000"/>
                <w:kern w:val="0"/>
                <w:sz w:val="24"/>
                <w:szCs w:val="24"/>
                <w:lang w:val="en-US"/>
                <w14:ligatures w14:val="none"/>
              </w:rPr>
              <w:br/>
              <w:t>m</w:t>
            </w:r>
            <w:r w:rsidRPr="006E652B">
              <w:rPr>
                <w:rFonts w:ascii="Times New Roman" w:eastAsia="Times New Roman" w:hAnsi="Times New Roman" w:cs="Times New Roman"/>
                <w:color w:val="000000"/>
                <w:kern w:val="0"/>
                <w:sz w:val="24"/>
                <w:szCs w:val="24"/>
                <w:vertAlign w:val="superscript"/>
                <w:lang w:val="en-US"/>
                <w14:ligatures w14:val="none"/>
              </w:rPr>
              <w:t>2</w:t>
            </w:r>
          </w:p>
        </w:tc>
        <w:tc>
          <w:tcPr>
            <w:tcW w:w="1315" w:type="dxa"/>
            <w:shd w:val="clear" w:color="auto" w:fill="auto"/>
            <w:vAlign w:val="bottom"/>
            <w:hideMark/>
          </w:tcPr>
          <w:p w14:paraId="5637E5E5"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42</w:t>
            </w:r>
            <w:r w:rsidRPr="007C3855">
              <w:rPr>
                <w:rFonts w:ascii="Times New Roman" w:eastAsia="Times New Roman" w:hAnsi="Times New Roman" w:cs="Times New Roman"/>
                <w:color w:val="000000"/>
                <w:kern w:val="0"/>
                <w:sz w:val="24"/>
                <w:szCs w:val="24"/>
                <w:lang w:val="en-US"/>
                <w14:ligatures w14:val="none"/>
              </w:rPr>
              <w:br/>
              <w:t>47</w:t>
            </w:r>
          </w:p>
        </w:tc>
      </w:tr>
      <w:tr w:rsidR="007C3855" w:rsidRPr="007C3855" w14:paraId="14B20ABC" w14:textId="77777777" w:rsidTr="006E652B">
        <w:trPr>
          <w:trHeight w:val="2490"/>
        </w:trPr>
        <w:tc>
          <w:tcPr>
            <w:tcW w:w="661" w:type="dxa"/>
            <w:shd w:val="clear" w:color="auto" w:fill="auto"/>
            <w:noWrap/>
            <w:vAlign w:val="center"/>
            <w:hideMark/>
          </w:tcPr>
          <w:p w14:paraId="0D682F77"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76</w:t>
            </w:r>
          </w:p>
        </w:tc>
        <w:tc>
          <w:tcPr>
            <w:tcW w:w="5876" w:type="dxa"/>
            <w:shd w:val="clear" w:color="auto" w:fill="auto"/>
            <w:hideMark/>
          </w:tcPr>
          <w:p w14:paraId="70F1A140"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Рушење ивичњака и бетонске подлоге.</w:t>
            </w:r>
            <w:r w:rsidRPr="007C3855">
              <w:rPr>
                <w:rFonts w:ascii="Times New Roman" w:eastAsia="Times New Roman" w:hAnsi="Times New Roman" w:cs="Times New Roman"/>
                <w:color w:val="000000"/>
                <w:kern w:val="0"/>
                <w:sz w:val="24"/>
                <w:szCs w:val="24"/>
                <w:lang w:val="en-US"/>
                <w14:ligatures w14:val="none"/>
              </w:rPr>
              <w:t xml:space="preserve"> Извршити рушење бетонских, камених и других ивичњака и бетонске подлоге на деоницама изнад рова. Порушене ивичњаке и бетонски шут утоварити у возила и одвести на градску депонију према налогу Надзорног органа.</w:t>
            </w:r>
            <w:r w:rsidRPr="007C3855">
              <w:rPr>
                <w:rFonts w:ascii="Times New Roman" w:eastAsia="Times New Roman" w:hAnsi="Times New Roman" w:cs="Times New Roman"/>
                <w:color w:val="000000"/>
                <w:kern w:val="0"/>
                <w:sz w:val="24"/>
                <w:szCs w:val="24"/>
                <w:lang w:val="en-US"/>
                <w14:ligatures w14:val="none"/>
              </w:rPr>
              <w:br/>
              <w:t>Обрачун се врши по m’ порушених ивичњака одређене димензије.</w:t>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t>главни цевовод</w:t>
            </w:r>
          </w:p>
        </w:tc>
        <w:tc>
          <w:tcPr>
            <w:tcW w:w="1260" w:type="dxa"/>
            <w:shd w:val="clear" w:color="auto" w:fill="auto"/>
            <w:noWrap/>
            <w:vAlign w:val="bottom"/>
            <w:hideMark/>
          </w:tcPr>
          <w:p w14:paraId="00C3F6DC"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p>
        </w:tc>
        <w:tc>
          <w:tcPr>
            <w:tcW w:w="1315" w:type="dxa"/>
            <w:shd w:val="clear" w:color="auto" w:fill="auto"/>
            <w:noWrap/>
            <w:vAlign w:val="bottom"/>
            <w:hideMark/>
          </w:tcPr>
          <w:p w14:paraId="78E20AE5"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10</w:t>
            </w:r>
          </w:p>
        </w:tc>
      </w:tr>
      <w:tr w:rsidR="007C3855" w:rsidRPr="007C3855" w14:paraId="36BD0888" w14:textId="77777777" w:rsidTr="006E652B">
        <w:trPr>
          <w:trHeight w:val="2895"/>
        </w:trPr>
        <w:tc>
          <w:tcPr>
            <w:tcW w:w="661" w:type="dxa"/>
            <w:shd w:val="clear" w:color="auto" w:fill="auto"/>
            <w:noWrap/>
            <w:vAlign w:val="center"/>
            <w:hideMark/>
          </w:tcPr>
          <w:p w14:paraId="0D528B84"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lastRenderedPageBreak/>
              <w:t>77</w:t>
            </w:r>
          </w:p>
        </w:tc>
        <w:tc>
          <w:tcPr>
            <w:tcW w:w="5876" w:type="dxa"/>
            <w:shd w:val="clear" w:color="auto" w:fill="auto"/>
            <w:vAlign w:val="bottom"/>
            <w:hideMark/>
          </w:tcPr>
          <w:p w14:paraId="32BF09CA"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Уградња ивичњака и бетонске подлоге на местима где је извршено њихово уклањање.</w:t>
            </w:r>
            <w:r w:rsidRPr="007C3855">
              <w:rPr>
                <w:rFonts w:ascii="Times New Roman" w:eastAsia="Times New Roman" w:hAnsi="Times New Roman" w:cs="Times New Roman"/>
                <w:color w:val="000000"/>
                <w:kern w:val="0"/>
                <w:sz w:val="24"/>
                <w:szCs w:val="24"/>
                <w:lang w:val="en-US"/>
                <w14:ligatures w14:val="none"/>
              </w:rPr>
              <w:br/>
              <w:t xml:space="preserve">Извршити набавку, транспорт и уградња </w:t>
            </w:r>
            <w:r w:rsidRPr="007C3855">
              <w:rPr>
                <w:rFonts w:ascii="Times New Roman" w:eastAsia="Times New Roman" w:hAnsi="Times New Roman" w:cs="Times New Roman"/>
                <w:color w:val="000000"/>
                <w:kern w:val="0"/>
                <w:sz w:val="24"/>
                <w:szCs w:val="24"/>
                <w:lang w:val="en-US"/>
                <w14:ligatures w14:val="none"/>
              </w:rPr>
              <w:br/>
              <w:t xml:space="preserve">ивичњака на подлози од бетона МБ 20 у свему </w:t>
            </w:r>
            <w:r w:rsidRPr="007C3855">
              <w:rPr>
                <w:rFonts w:ascii="Times New Roman" w:eastAsia="Times New Roman" w:hAnsi="Times New Roman" w:cs="Times New Roman"/>
                <w:color w:val="000000"/>
                <w:kern w:val="0"/>
                <w:sz w:val="24"/>
                <w:szCs w:val="24"/>
                <w:lang w:val="en-US"/>
                <w14:ligatures w14:val="none"/>
              </w:rPr>
              <w:br/>
              <w:t xml:space="preserve">према постојећем моделу, односно прописима за </w:t>
            </w:r>
            <w:r w:rsidRPr="007C3855">
              <w:rPr>
                <w:rFonts w:ascii="Times New Roman" w:eastAsia="Times New Roman" w:hAnsi="Times New Roman" w:cs="Times New Roman"/>
                <w:color w:val="000000"/>
                <w:kern w:val="0"/>
                <w:sz w:val="24"/>
                <w:szCs w:val="24"/>
                <w:lang w:val="en-US"/>
                <w14:ligatures w14:val="none"/>
              </w:rPr>
              <w:br/>
              <w:t xml:space="preserve">ту врсту. </w:t>
            </w:r>
            <w:r w:rsidRPr="007C3855">
              <w:rPr>
                <w:rFonts w:ascii="Times New Roman" w:eastAsia="Times New Roman" w:hAnsi="Times New Roman" w:cs="Times New Roman"/>
                <w:color w:val="000000"/>
                <w:kern w:val="0"/>
                <w:sz w:val="24"/>
                <w:szCs w:val="24"/>
                <w:lang w:val="en-US"/>
                <w14:ligatures w14:val="none"/>
              </w:rPr>
              <w:br/>
              <w:t xml:space="preserve">Обрачун се врши по m’ постављеног ивичњака за </w:t>
            </w:r>
            <w:r w:rsidRPr="007C3855">
              <w:rPr>
                <w:rFonts w:ascii="Times New Roman" w:eastAsia="Times New Roman" w:hAnsi="Times New Roman" w:cs="Times New Roman"/>
                <w:color w:val="000000"/>
                <w:kern w:val="0"/>
                <w:sz w:val="24"/>
                <w:szCs w:val="24"/>
                <w:lang w:val="en-US"/>
                <w14:ligatures w14:val="none"/>
              </w:rPr>
              <w:br/>
              <w:t xml:space="preserve">сав рад и материјал. </w:t>
            </w:r>
            <w:r w:rsidRPr="007C3855">
              <w:rPr>
                <w:rFonts w:ascii="Times New Roman" w:eastAsia="Times New Roman" w:hAnsi="Times New Roman" w:cs="Times New Roman"/>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t>главни цевовод</w:t>
            </w:r>
          </w:p>
        </w:tc>
        <w:tc>
          <w:tcPr>
            <w:tcW w:w="1260" w:type="dxa"/>
            <w:shd w:val="clear" w:color="auto" w:fill="auto"/>
            <w:vAlign w:val="bottom"/>
            <w:hideMark/>
          </w:tcPr>
          <w:p w14:paraId="65E7651E"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p>
        </w:tc>
        <w:tc>
          <w:tcPr>
            <w:tcW w:w="1315" w:type="dxa"/>
            <w:shd w:val="clear" w:color="auto" w:fill="auto"/>
            <w:vAlign w:val="bottom"/>
            <w:hideMark/>
          </w:tcPr>
          <w:p w14:paraId="791F2ED3"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10</w:t>
            </w:r>
          </w:p>
        </w:tc>
      </w:tr>
      <w:tr w:rsidR="007C3855" w:rsidRPr="007C3855" w14:paraId="487D9011" w14:textId="77777777" w:rsidTr="006E652B">
        <w:trPr>
          <w:trHeight w:val="2880"/>
        </w:trPr>
        <w:tc>
          <w:tcPr>
            <w:tcW w:w="661" w:type="dxa"/>
            <w:shd w:val="clear" w:color="auto" w:fill="auto"/>
            <w:noWrap/>
            <w:vAlign w:val="center"/>
            <w:hideMark/>
          </w:tcPr>
          <w:p w14:paraId="0CFD268C"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78</w:t>
            </w:r>
          </w:p>
        </w:tc>
        <w:tc>
          <w:tcPr>
            <w:tcW w:w="5876" w:type="dxa"/>
            <w:shd w:val="clear" w:color="auto" w:fill="auto"/>
            <w:vAlign w:val="bottom"/>
            <w:hideMark/>
          </w:tcPr>
          <w:p w14:paraId="66BC73DE"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Привремени колски прелази</w:t>
            </w:r>
            <w:r w:rsidRPr="007C3855">
              <w:rPr>
                <w:rFonts w:ascii="Times New Roman" w:eastAsia="Times New Roman" w:hAnsi="Times New Roman" w:cs="Times New Roman"/>
                <w:color w:val="000000"/>
                <w:kern w:val="0"/>
                <w:sz w:val="24"/>
                <w:szCs w:val="24"/>
                <w:lang w:val="en-US"/>
                <w14:ligatures w14:val="none"/>
              </w:rPr>
              <w:br/>
              <w:t>Постављање и монтажа челичних плоча, преко</w:t>
            </w:r>
            <w:r w:rsidRPr="007C3855">
              <w:rPr>
                <w:rFonts w:ascii="Times New Roman" w:eastAsia="Times New Roman" w:hAnsi="Times New Roman" w:cs="Times New Roman"/>
                <w:color w:val="000000"/>
                <w:kern w:val="0"/>
                <w:sz w:val="24"/>
                <w:szCs w:val="24"/>
                <w:lang w:val="en-US"/>
                <w14:ligatures w14:val="none"/>
              </w:rPr>
              <w:br/>
              <w:t>затрпаног рова, у зони саобраћајнице, за</w:t>
            </w:r>
            <w:r w:rsidRPr="007C3855">
              <w:rPr>
                <w:rFonts w:ascii="Times New Roman" w:eastAsia="Times New Roman" w:hAnsi="Times New Roman" w:cs="Times New Roman"/>
                <w:color w:val="000000"/>
                <w:kern w:val="0"/>
                <w:sz w:val="24"/>
                <w:szCs w:val="24"/>
                <w:lang w:val="en-US"/>
                <w14:ligatures w14:val="none"/>
              </w:rPr>
              <w:br/>
              <w:t>несметано одвијање тешког саобраћаја током</w:t>
            </w:r>
            <w:r w:rsidRPr="007C3855">
              <w:rPr>
                <w:rFonts w:ascii="Times New Roman" w:eastAsia="Times New Roman" w:hAnsi="Times New Roman" w:cs="Times New Roman"/>
                <w:color w:val="000000"/>
                <w:kern w:val="0"/>
                <w:sz w:val="24"/>
                <w:szCs w:val="24"/>
                <w:lang w:val="en-US"/>
                <w14:ligatures w14:val="none"/>
              </w:rPr>
              <w:br/>
              <w:t>извођења радова. Плоче се уклањају непосредно</w:t>
            </w:r>
            <w:r w:rsidRPr="007C3855">
              <w:rPr>
                <w:rFonts w:ascii="Times New Roman" w:eastAsia="Times New Roman" w:hAnsi="Times New Roman" w:cs="Times New Roman"/>
                <w:color w:val="000000"/>
                <w:kern w:val="0"/>
                <w:sz w:val="24"/>
                <w:szCs w:val="24"/>
                <w:lang w:val="en-US"/>
                <w14:ligatures w14:val="none"/>
              </w:rPr>
              <w:br/>
              <w:t>пре довођења коловозне конструкције у</w:t>
            </w:r>
            <w:r w:rsidRPr="007C3855">
              <w:rPr>
                <w:rFonts w:ascii="Times New Roman" w:eastAsia="Times New Roman" w:hAnsi="Times New Roman" w:cs="Times New Roman"/>
                <w:color w:val="000000"/>
                <w:kern w:val="0"/>
                <w:sz w:val="24"/>
                <w:szCs w:val="24"/>
                <w:lang w:val="en-US"/>
                <w14:ligatures w14:val="none"/>
              </w:rPr>
              <w:br/>
              <w:t>првобитно  стање.  Позицијом  је  обухваћено:</w:t>
            </w:r>
            <w:r w:rsidRPr="007C3855">
              <w:rPr>
                <w:rFonts w:ascii="Times New Roman" w:eastAsia="Times New Roman" w:hAnsi="Times New Roman" w:cs="Times New Roman"/>
                <w:color w:val="000000"/>
                <w:kern w:val="0"/>
                <w:sz w:val="24"/>
                <w:szCs w:val="24"/>
                <w:lang w:val="en-US"/>
                <w14:ligatures w14:val="none"/>
              </w:rPr>
              <w:br/>
              <w:t>довоз, постављање, уклањање и одвоз челичних</w:t>
            </w:r>
            <w:r w:rsidRPr="007C3855">
              <w:rPr>
                <w:rFonts w:ascii="Times New Roman" w:eastAsia="Times New Roman" w:hAnsi="Times New Roman" w:cs="Times New Roman"/>
                <w:color w:val="000000"/>
                <w:kern w:val="0"/>
                <w:sz w:val="24"/>
                <w:szCs w:val="24"/>
                <w:lang w:val="en-US"/>
                <w14:ligatures w14:val="none"/>
              </w:rPr>
              <w:br/>
              <w:t>плоча.</w:t>
            </w:r>
            <w:r w:rsidRPr="007C3855">
              <w:rPr>
                <w:rFonts w:ascii="Times New Roman" w:eastAsia="Times New Roman" w:hAnsi="Times New Roman" w:cs="Times New Roman"/>
                <w:color w:val="000000"/>
                <w:kern w:val="0"/>
                <w:sz w:val="24"/>
                <w:szCs w:val="24"/>
                <w:lang w:val="en-US"/>
                <w14:ligatures w14:val="none"/>
              </w:rPr>
              <w:br/>
              <w:t>Обрачун се врши по комаду изграђеног прелаза.</w:t>
            </w:r>
          </w:p>
        </w:tc>
        <w:tc>
          <w:tcPr>
            <w:tcW w:w="1260" w:type="dxa"/>
            <w:shd w:val="clear" w:color="auto" w:fill="auto"/>
            <w:vAlign w:val="bottom"/>
            <w:hideMark/>
          </w:tcPr>
          <w:p w14:paraId="66B5EF87"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ком</w:t>
            </w:r>
          </w:p>
        </w:tc>
        <w:tc>
          <w:tcPr>
            <w:tcW w:w="1315" w:type="dxa"/>
            <w:shd w:val="clear" w:color="auto" w:fill="auto"/>
            <w:vAlign w:val="bottom"/>
            <w:hideMark/>
          </w:tcPr>
          <w:p w14:paraId="6CB2ECC0"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2</w:t>
            </w:r>
          </w:p>
        </w:tc>
      </w:tr>
      <w:tr w:rsidR="007C3855" w:rsidRPr="007C3855" w14:paraId="69461F61" w14:textId="77777777" w:rsidTr="006E652B">
        <w:trPr>
          <w:trHeight w:val="3735"/>
        </w:trPr>
        <w:tc>
          <w:tcPr>
            <w:tcW w:w="661" w:type="dxa"/>
            <w:shd w:val="clear" w:color="auto" w:fill="auto"/>
            <w:noWrap/>
            <w:vAlign w:val="center"/>
            <w:hideMark/>
          </w:tcPr>
          <w:p w14:paraId="140CA516"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79</w:t>
            </w:r>
          </w:p>
        </w:tc>
        <w:tc>
          <w:tcPr>
            <w:tcW w:w="5876" w:type="dxa"/>
            <w:shd w:val="clear" w:color="auto" w:fill="auto"/>
            <w:vAlign w:val="bottom"/>
            <w:hideMark/>
          </w:tcPr>
          <w:p w14:paraId="4425E65A"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Заштита постојећих инсталација у рову</w:t>
            </w:r>
            <w:r w:rsidRPr="007C3855">
              <w:rPr>
                <w:rFonts w:ascii="Times New Roman" w:eastAsia="Times New Roman" w:hAnsi="Times New Roman" w:cs="Times New Roman"/>
                <w:b/>
                <w:bCs/>
                <w:color w:val="000000"/>
                <w:kern w:val="0"/>
                <w:sz w:val="24"/>
                <w:szCs w:val="24"/>
                <w:lang w:val="en-US"/>
                <w14:ligatures w14:val="none"/>
              </w:rPr>
              <w:br/>
            </w:r>
            <w:r w:rsidRPr="007C3855">
              <w:rPr>
                <w:rFonts w:ascii="Times New Roman" w:eastAsia="Times New Roman" w:hAnsi="Times New Roman" w:cs="Times New Roman"/>
                <w:color w:val="000000"/>
                <w:kern w:val="0"/>
                <w:sz w:val="24"/>
                <w:szCs w:val="24"/>
                <w:lang w:val="en-US"/>
                <w14:ligatures w14:val="none"/>
              </w:rPr>
              <w:br/>
              <w:t>Заштита инсталација у отвореном рову са којом</w:t>
            </w:r>
            <w:r w:rsidRPr="007C3855">
              <w:rPr>
                <w:rFonts w:ascii="Times New Roman" w:eastAsia="Times New Roman" w:hAnsi="Times New Roman" w:cs="Times New Roman"/>
                <w:color w:val="000000"/>
                <w:kern w:val="0"/>
                <w:sz w:val="24"/>
                <w:szCs w:val="24"/>
                <w:lang w:val="en-US"/>
                <w14:ligatures w14:val="none"/>
              </w:rPr>
              <w:br/>
              <w:t>се секундарна канализација укршта. Приликом</w:t>
            </w:r>
            <w:r w:rsidRPr="007C3855">
              <w:rPr>
                <w:rFonts w:ascii="Times New Roman" w:eastAsia="Times New Roman" w:hAnsi="Times New Roman" w:cs="Times New Roman"/>
                <w:color w:val="000000"/>
                <w:kern w:val="0"/>
                <w:sz w:val="24"/>
                <w:szCs w:val="24"/>
                <w:lang w:val="en-US"/>
                <w14:ligatures w14:val="none"/>
              </w:rPr>
              <w:br/>
              <w:t>извођења радова неопходно је извршити заштиту</w:t>
            </w:r>
            <w:r w:rsidRPr="007C3855">
              <w:rPr>
                <w:rFonts w:ascii="Times New Roman" w:eastAsia="Times New Roman" w:hAnsi="Times New Roman" w:cs="Times New Roman"/>
                <w:color w:val="000000"/>
                <w:kern w:val="0"/>
                <w:sz w:val="24"/>
                <w:szCs w:val="24"/>
                <w:lang w:val="en-US"/>
                <w14:ligatures w14:val="none"/>
              </w:rPr>
              <w:br/>
              <w:t>инсталација са којом се пројектована</w:t>
            </w:r>
            <w:r w:rsidRPr="007C3855">
              <w:rPr>
                <w:rFonts w:ascii="Times New Roman" w:eastAsia="Times New Roman" w:hAnsi="Times New Roman" w:cs="Times New Roman"/>
                <w:color w:val="000000"/>
                <w:kern w:val="0"/>
                <w:sz w:val="24"/>
                <w:szCs w:val="24"/>
                <w:lang w:val="en-US"/>
                <w14:ligatures w14:val="none"/>
              </w:rPr>
              <w:br/>
              <w:t>канализација укршта. Након откривања</w:t>
            </w:r>
            <w:r w:rsidRPr="007C3855">
              <w:rPr>
                <w:rFonts w:ascii="Times New Roman" w:eastAsia="Times New Roman" w:hAnsi="Times New Roman" w:cs="Times New Roman"/>
                <w:color w:val="000000"/>
                <w:kern w:val="0"/>
                <w:sz w:val="24"/>
                <w:szCs w:val="24"/>
                <w:lang w:val="en-US"/>
                <w14:ligatures w14:val="none"/>
              </w:rPr>
              <w:br/>
              <w:t>инсталација извршити качење о гредни носач</w:t>
            </w:r>
            <w:r w:rsidRPr="007C3855">
              <w:rPr>
                <w:rFonts w:ascii="Times New Roman" w:eastAsia="Times New Roman" w:hAnsi="Times New Roman" w:cs="Times New Roman"/>
                <w:color w:val="000000"/>
                <w:kern w:val="0"/>
                <w:sz w:val="24"/>
                <w:szCs w:val="24"/>
                <w:lang w:val="en-US"/>
                <w14:ligatures w14:val="none"/>
              </w:rPr>
              <w:br/>
              <w:t>постављен изнад рова. Откривање, начин</w:t>
            </w:r>
            <w:r w:rsidRPr="007C3855">
              <w:rPr>
                <w:rFonts w:ascii="Times New Roman" w:eastAsia="Times New Roman" w:hAnsi="Times New Roman" w:cs="Times New Roman"/>
                <w:color w:val="000000"/>
                <w:kern w:val="0"/>
                <w:sz w:val="24"/>
                <w:szCs w:val="24"/>
                <w:lang w:val="en-US"/>
                <w14:ligatures w14:val="none"/>
              </w:rPr>
              <w:br/>
              <w:t>осигурања и надзор извршити уз присуство и</w:t>
            </w:r>
            <w:r w:rsidRPr="007C3855">
              <w:rPr>
                <w:rFonts w:ascii="Times New Roman" w:eastAsia="Times New Roman" w:hAnsi="Times New Roman" w:cs="Times New Roman"/>
                <w:color w:val="000000"/>
                <w:kern w:val="0"/>
                <w:sz w:val="24"/>
                <w:szCs w:val="24"/>
                <w:lang w:val="en-US"/>
                <w14:ligatures w14:val="none"/>
              </w:rPr>
              <w:br/>
              <w:t>сагласност власника предметних инсталација.</w:t>
            </w:r>
            <w:r w:rsidRPr="007C3855">
              <w:rPr>
                <w:rFonts w:ascii="Times New Roman" w:eastAsia="Times New Roman" w:hAnsi="Times New Roman" w:cs="Times New Roman"/>
                <w:color w:val="000000"/>
                <w:kern w:val="0"/>
                <w:sz w:val="24"/>
                <w:szCs w:val="24"/>
                <w:lang w:val="en-US"/>
                <w14:ligatures w14:val="none"/>
              </w:rPr>
              <w:br/>
              <w:t>Обрачун по комаду (укрштање) или m'(паралелно</w:t>
            </w:r>
            <w:r w:rsidRPr="007C3855">
              <w:rPr>
                <w:rFonts w:ascii="Times New Roman" w:eastAsia="Times New Roman" w:hAnsi="Times New Roman" w:cs="Times New Roman"/>
                <w:color w:val="000000"/>
                <w:kern w:val="0"/>
                <w:sz w:val="24"/>
                <w:szCs w:val="24"/>
                <w:lang w:val="en-US"/>
                <w14:ligatures w14:val="none"/>
              </w:rPr>
              <w:br/>
              <w:t>вођење) заштићене инсталације.</w:t>
            </w:r>
          </w:p>
        </w:tc>
        <w:tc>
          <w:tcPr>
            <w:tcW w:w="1260" w:type="dxa"/>
            <w:shd w:val="clear" w:color="auto" w:fill="auto"/>
            <w:vAlign w:val="bottom"/>
            <w:hideMark/>
          </w:tcPr>
          <w:p w14:paraId="7D02EEB9"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ком</w:t>
            </w:r>
          </w:p>
        </w:tc>
        <w:tc>
          <w:tcPr>
            <w:tcW w:w="1315" w:type="dxa"/>
            <w:shd w:val="clear" w:color="auto" w:fill="auto"/>
            <w:vAlign w:val="bottom"/>
            <w:hideMark/>
          </w:tcPr>
          <w:p w14:paraId="748D1BDA"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10</w:t>
            </w:r>
          </w:p>
        </w:tc>
      </w:tr>
      <w:tr w:rsidR="007C3855" w:rsidRPr="007C3855" w14:paraId="4C9F280C" w14:textId="77777777" w:rsidTr="006E652B">
        <w:trPr>
          <w:trHeight w:val="2880"/>
        </w:trPr>
        <w:tc>
          <w:tcPr>
            <w:tcW w:w="661" w:type="dxa"/>
            <w:shd w:val="clear" w:color="auto" w:fill="auto"/>
            <w:noWrap/>
            <w:vAlign w:val="center"/>
            <w:hideMark/>
          </w:tcPr>
          <w:p w14:paraId="422EB969"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80</w:t>
            </w:r>
          </w:p>
        </w:tc>
        <w:tc>
          <w:tcPr>
            <w:tcW w:w="5876" w:type="dxa"/>
            <w:shd w:val="clear" w:color="auto" w:fill="auto"/>
            <w:vAlign w:val="bottom"/>
            <w:hideMark/>
          </w:tcPr>
          <w:p w14:paraId="158BBD93"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 xml:space="preserve"> Чишћење градилишта</w:t>
            </w:r>
            <w:r w:rsidRPr="007C3855">
              <w:rPr>
                <w:rFonts w:ascii="Times New Roman" w:eastAsia="Times New Roman" w:hAnsi="Times New Roman" w:cs="Times New Roman"/>
                <w:color w:val="000000"/>
                <w:kern w:val="0"/>
                <w:sz w:val="24"/>
                <w:szCs w:val="24"/>
                <w:lang w:val="en-US"/>
                <w14:ligatures w14:val="none"/>
              </w:rPr>
              <w:br/>
              <w:t>По завршетку радова, земљиште на коме се</w:t>
            </w:r>
            <w:r w:rsidRPr="007C3855">
              <w:rPr>
                <w:rFonts w:ascii="Times New Roman" w:eastAsia="Times New Roman" w:hAnsi="Times New Roman" w:cs="Times New Roman"/>
                <w:color w:val="000000"/>
                <w:kern w:val="0"/>
                <w:sz w:val="24"/>
                <w:szCs w:val="24"/>
                <w:lang w:val="en-US"/>
                <w14:ligatures w14:val="none"/>
              </w:rPr>
              <w:br/>
              <w:t>налазило градилиште треба оставити у чистом и</w:t>
            </w:r>
            <w:r w:rsidRPr="007C3855">
              <w:rPr>
                <w:rFonts w:ascii="Times New Roman" w:eastAsia="Times New Roman" w:hAnsi="Times New Roman" w:cs="Times New Roman"/>
                <w:color w:val="000000"/>
                <w:kern w:val="0"/>
                <w:sz w:val="24"/>
                <w:szCs w:val="24"/>
                <w:lang w:val="en-US"/>
                <w14:ligatures w14:val="none"/>
              </w:rPr>
              <w:br/>
              <w:t>уредном  стању према  упутствима надзорног</w:t>
            </w:r>
            <w:r w:rsidRPr="007C3855">
              <w:rPr>
                <w:rFonts w:ascii="Times New Roman" w:eastAsia="Times New Roman" w:hAnsi="Times New Roman" w:cs="Times New Roman"/>
                <w:color w:val="000000"/>
                <w:kern w:val="0"/>
                <w:sz w:val="24"/>
                <w:szCs w:val="24"/>
                <w:lang w:val="en-US"/>
                <w14:ligatures w14:val="none"/>
              </w:rPr>
              <w:br/>
              <w:t>органа. Уклањање са градилишта свог преосталог материјала, грађевинске</w:t>
            </w:r>
            <w:r w:rsidRPr="007C3855">
              <w:rPr>
                <w:rFonts w:ascii="Times New Roman" w:eastAsia="Times New Roman" w:hAnsi="Times New Roman" w:cs="Times New Roman"/>
                <w:color w:val="000000"/>
                <w:kern w:val="0"/>
                <w:sz w:val="24"/>
                <w:szCs w:val="24"/>
                <w:lang w:val="en-US"/>
                <w14:ligatures w14:val="none"/>
              </w:rPr>
              <w:br/>
              <w:t>механизације, опреме и привремених објеката за</w:t>
            </w:r>
            <w:r w:rsidRPr="007C3855">
              <w:rPr>
                <w:rFonts w:ascii="Times New Roman" w:eastAsia="Times New Roman" w:hAnsi="Times New Roman" w:cs="Times New Roman"/>
                <w:color w:val="000000"/>
                <w:kern w:val="0"/>
                <w:sz w:val="24"/>
                <w:szCs w:val="24"/>
                <w:lang w:val="en-US"/>
                <w14:ligatures w14:val="none"/>
              </w:rPr>
              <w:br/>
              <w:t>потребе грађења. Враћање површина на којима</w:t>
            </w:r>
            <w:r w:rsidRPr="007C3855">
              <w:rPr>
                <w:rFonts w:ascii="Times New Roman" w:eastAsia="Times New Roman" w:hAnsi="Times New Roman" w:cs="Times New Roman"/>
                <w:color w:val="000000"/>
                <w:kern w:val="0"/>
                <w:sz w:val="24"/>
                <w:szCs w:val="24"/>
                <w:lang w:val="en-US"/>
                <w14:ligatures w14:val="none"/>
              </w:rPr>
              <w:br/>
              <w:t>су радови изведени у првобитно стање, односно</w:t>
            </w:r>
            <w:r w:rsidRPr="007C3855">
              <w:rPr>
                <w:rFonts w:ascii="Times New Roman" w:eastAsia="Times New Roman" w:hAnsi="Times New Roman" w:cs="Times New Roman"/>
                <w:color w:val="000000"/>
                <w:kern w:val="0"/>
                <w:sz w:val="24"/>
                <w:szCs w:val="24"/>
                <w:lang w:val="en-US"/>
                <w14:ligatures w14:val="none"/>
              </w:rPr>
              <w:br/>
              <w:t>у стање одобрено од надзорног органа.</w:t>
            </w:r>
          </w:p>
        </w:tc>
        <w:tc>
          <w:tcPr>
            <w:tcW w:w="1260" w:type="dxa"/>
            <w:shd w:val="clear" w:color="auto" w:fill="auto"/>
            <w:vAlign w:val="bottom"/>
            <w:hideMark/>
          </w:tcPr>
          <w:p w14:paraId="2CF46E5F"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m'</w:t>
            </w:r>
          </w:p>
        </w:tc>
        <w:tc>
          <w:tcPr>
            <w:tcW w:w="1315" w:type="dxa"/>
            <w:shd w:val="clear" w:color="auto" w:fill="auto"/>
            <w:vAlign w:val="bottom"/>
            <w:hideMark/>
          </w:tcPr>
          <w:p w14:paraId="383AEE4E"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334</w:t>
            </w:r>
          </w:p>
        </w:tc>
      </w:tr>
      <w:tr w:rsidR="007C3855" w:rsidRPr="007C3855" w14:paraId="2BDCC82E" w14:textId="77777777" w:rsidTr="006E652B">
        <w:trPr>
          <w:trHeight w:val="2340"/>
        </w:trPr>
        <w:tc>
          <w:tcPr>
            <w:tcW w:w="661" w:type="dxa"/>
            <w:shd w:val="clear" w:color="auto" w:fill="auto"/>
            <w:noWrap/>
            <w:vAlign w:val="center"/>
            <w:hideMark/>
          </w:tcPr>
          <w:p w14:paraId="10D03F36" w14:textId="77777777" w:rsidR="007C3855" w:rsidRPr="007C3855" w:rsidRDefault="007C3855" w:rsidP="0020546C">
            <w:pPr>
              <w:spacing w:after="0" w:line="240" w:lineRule="auto"/>
              <w:jc w:val="center"/>
              <w:rPr>
                <w:rFonts w:ascii="Times New Roman" w:eastAsia="Times New Roman" w:hAnsi="Times New Roman" w:cs="Times New Roman"/>
                <w:b/>
                <w:bCs/>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lastRenderedPageBreak/>
              <w:t>81</w:t>
            </w:r>
          </w:p>
        </w:tc>
        <w:tc>
          <w:tcPr>
            <w:tcW w:w="5876" w:type="dxa"/>
            <w:shd w:val="clear" w:color="auto" w:fill="auto"/>
            <w:hideMark/>
          </w:tcPr>
          <w:p w14:paraId="2015AED8" w14:textId="77777777" w:rsidR="007C3855" w:rsidRPr="007C3855" w:rsidRDefault="007C3855" w:rsidP="0020546C">
            <w:pPr>
              <w:spacing w:after="0" w:line="240" w:lineRule="auto"/>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b/>
                <w:bCs/>
                <w:color w:val="000000"/>
                <w:kern w:val="0"/>
                <w:sz w:val="24"/>
                <w:szCs w:val="24"/>
                <w:lang w:val="en-US"/>
                <w14:ligatures w14:val="none"/>
              </w:rPr>
              <w:t>Израда пројекта изведеног стања</w:t>
            </w:r>
            <w:r w:rsidRPr="007C3855">
              <w:rPr>
                <w:rFonts w:ascii="Times New Roman" w:eastAsia="Times New Roman" w:hAnsi="Times New Roman" w:cs="Times New Roman"/>
                <w:color w:val="000000"/>
                <w:kern w:val="0"/>
                <w:sz w:val="24"/>
                <w:szCs w:val="24"/>
                <w:lang w:val="en-US"/>
                <w14:ligatures w14:val="none"/>
              </w:rPr>
              <w:br/>
              <w:t>Након завршетка радова на изградњи канализације, Извођач радова је дужан да уради пројекат изведеног објекта. Пројекат доставити у</w:t>
            </w:r>
            <w:r w:rsidRPr="007C3855">
              <w:rPr>
                <w:rFonts w:ascii="Times New Roman" w:eastAsia="Times New Roman" w:hAnsi="Times New Roman" w:cs="Times New Roman"/>
                <w:color w:val="000000"/>
                <w:kern w:val="0"/>
                <w:sz w:val="24"/>
                <w:szCs w:val="24"/>
                <w:lang w:val="en-US"/>
                <w14:ligatures w14:val="none"/>
              </w:rPr>
              <w:br/>
              <w:t>3 одштампана примерка, и у електронском облику отворену верзију и верзију у pdf. формату електронски потписану.</w:t>
            </w:r>
            <w:r w:rsidRPr="007C3855">
              <w:rPr>
                <w:rFonts w:ascii="Times New Roman" w:eastAsia="Times New Roman" w:hAnsi="Times New Roman" w:cs="Times New Roman"/>
                <w:color w:val="000000"/>
                <w:kern w:val="0"/>
                <w:sz w:val="24"/>
                <w:szCs w:val="24"/>
                <w:lang w:val="en-US"/>
                <w14:ligatures w14:val="none"/>
              </w:rPr>
              <w:br/>
              <w:t>Обрачун изведених радова врши се паушално.</w:t>
            </w:r>
            <w:r w:rsidRPr="007C3855">
              <w:rPr>
                <w:rFonts w:ascii="Times New Roman" w:eastAsia="Times New Roman" w:hAnsi="Times New Roman" w:cs="Times New Roman"/>
                <w:color w:val="000000"/>
                <w:kern w:val="0"/>
                <w:sz w:val="24"/>
                <w:szCs w:val="24"/>
                <w:lang w:val="en-US"/>
                <w14:ligatures w14:val="none"/>
              </w:rPr>
              <w:br/>
              <w:t>По важећем правилнику.</w:t>
            </w:r>
          </w:p>
        </w:tc>
        <w:tc>
          <w:tcPr>
            <w:tcW w:w="1260" w:type="dxa"/>
            <w:shd w:val="clear" w:color="auto" w:fill="auto"/>
            <w:noWrap/>
            <w:vAlign w:val="bottom"/>
            <w:hideMark/>
          </w:tcPr>
          <w:p w14:paraId="7AE15F18"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паушал</w:t>
            </w:r>
          </w:p>
        </w:tc>
        <w:tc>
          <w:tcPr>
            <w:tcW w:w="1315" w:type="dxa"/>
            <w:shd w:val="clear" w:color="auto" w:fill="auto"/>
            <w:noWrap/>
            <w:vAlign w:val="bottom"/>
            <w:hideMark/>
          </w:tcPr>
          <w:p w14:paraId="330A18A0" w14:textId="77777777" w:rsidR="007C3855" w:rsidRPr="007C3855" w:rsidRDefault="007C3855" w:rsidP="0020546C">
            <w:pPr>
              <w:spacing w:after="0" w:line="240" w:lineRule="auto"/>
              <w:jc w:val="center"/>
              <w:rPr>
                <w:rFonts w:ascii="Times New Roman" w:eastAsia="Times New Roman" w:hAnsi="Times New Roman" w:cs="Times New Roman"/>
                <w:color w:val="000000"/>
                <w:kern w:val="0"/>
                <w:sz w:val="24"/>
                <w:szCs w:val="24"/>
                <w:lang w:val="en-US"/>
                <w14:ligatures w14:val="none"/>
              </w:rPr>
            </w:pPr>
            <w:r w:rsidRPr="007C3855">
              <w:rPr>
                <w:rFonts w:ascii="Times New Roman" w:eastAsia="Times New Roman" w:hAnsi="Times New Roman" w:cs="Times New Roman"/>
                <w:color w:val="000000"/>
                <w:kern w:val="0"/>
                <w:sz w:val="24"/>
                <w:szCs w:val="24"/>
                <w:lang w:val="en-US"/>
                <w14:ligatures w14:val="none"/>
              </w:rPr>
              <w:t>1</w:t>
            </w:r>
          </w:p>
        </w:tc>
      </w:tr>
    </w:tbl>
    <w:p w14:paraId="5C02E8C6" w14:textId="77777777" w:rsidR="002E36A8" w:rsidRPr="007C3855" w:rsidRDefault="002E36A8">
      <w:pPr>
        <w:rPr>
          <w:rFonts w:ascii="Times New Roman" w:hAnsi="Times New Roman" w:cs="Times New Roman"/>
          <w:sz w:val="24"/>
          <w:szCs w:val="24"/>
          <w:lang w:val="sr-Cyrl-RS"/>
        </w:rPr>
      </w:pPr>
    </w:p>
    <w:p w14:paraId="5C3D0CEE" w14:textId="7AC44B3D" w:rsidR="009D0F43" w:rsidRPr="009D0F43" w:rsidRDefault="009D0F43" w:rsidP="009D0F43">
      <w:pPr>
        <w:jc w:val="both"/>
        <w:rPr>
          <w:rFonts w:ascii="Times New Roman" w:hAnsi="Times New Roman" w:cs="Times New Roman"/>
          <w:sz w:val="24"/>
          <w:szCs w:val="24"/>
          <w:lang w:val="sr-Cyrl-CS"/>
        </w:rPr>
      </w:pPr>
      <w:r w:rsidRPr="009D0F43">
        <w:rPr>
          <w:rFonts w:ascii="Times New Roman" w:hAnsi="Times New Roman" w:cs="Times New Roman"/>
          <w:b/>
          <w:iCs/>
          <w:sz w:val="24"/>
          <w:szCs w:val="24"/>
          <w:u w:val="single"/>
          <w:lang w:val="sr-Cyrl-CS" w:eastAsia="en-US"/>
        </w:rPr>
        <w:t>Место</w:t>
      </w:r>
      <w:r w:rsidRPr="009D0F43">
        <w:rPr>
          <w:rFonts w:ascii="Times New Roman" w:hAnsi="Times New Roman" w:cs="Times New Roman"/>
          <w:iCs/>
          <w:sz w:val="24"/>
          <w:szCs w:val="24"/>
          <w:u w:val="single"/>
          <w:lang w:val="sr-Cyrl-CS" w:eastAsia="en-US"/>
        </w:rPr>
        <w:t xml:space="preserve"> </w:t>
      </w:r>
      <w:r w:rsidRPr="009D0F43">
        <w:rPr>
          <w:rFonts w:ascii="Times New Roman" w:hAnsi="Times New Roman" w:cs="Times New Roman"/>
          <w:b/>
          <w:iCs/>
          <w:sz w:val="24"/>
          <w:szCs w:val="24"/>
          <w:u w:val="single"/>
          <w:lang w:val="sr-Cyrl-RS" w:eastAsia="en-US"/>
        </w:rPr>
        <w:t>извођења радова</w:t>
      </w:r>
      <w:r w:rsidR="005B458C">
        <w:rPr>
          <w:rFonts w:ascii="Times New Roman" w:hAnsi="Times New Roman" w:cs="Times New Roman"/>
          <w:iCs/>
          <w:sz w:val="24"/>
          <w:szCs w:val="24"/>
          <w:lang w:val="sr-Cyrl-CS" w:eastAsia="en-US"/>
        </w:rPr>
        <w:t xml:space="preserve"> је</w:t>
      </w:r>
      <w:r w:rsidRPr="009D0F43">
        <w:rPr>
          <w:rFonts w:ascii="Times New Roman" w:hAnsi="Times New Roman" w:cs="Times New Roman"/>
          <w:iCs/>
          <w:sz w:val="24"/>
          <w:szCs w:val="24"/>
          <w:lang w:val="sr-Cyrl-CS" w:eastAsia="en-US"/>
        </w:rPr>
        <w:t xml:space="preserve"> Футошки пут 46, 21137 Нови Сад.</w:t>
      </w:r>
    </w:p>
    <w:p w14:paraId="1F01633A" w14:textId="77777777" w:rsidR="005B458C" w:rsidRPr="005B458C" w:rsidRDefault="005B458C" w:rsidP="005B458C">
      <w:pPr>
        <w:jc w:val="both"/>
        <w:rPr>
          <w:rFonts w:ascii="Times New Roman" w:hAnsi="Times New Roman" w:cs="Times New Roman"/>
          <w:sz w:val="24"/>
          <w:szCs w:val="24"/>
          <w:lang w:val="sr-Cyrl-RS" w:eastAsia="sr-Latn-RS"/>
        </w:rPr>
      </w:pPr>
      <w:r w:rsidRPr="005B458C">
        <w:rPr>
          <w:rFonts w:ascii="Times New Roman" w:hAnsi="Times New Roman" w:cs="Times New Roman"/>
          <w:b/>
          <w:iCs/>
          <w:sz w:val="24"/>
          <w:szCs w:val="24"/>
          <w:u w:val="single"/>
          <w:lang w:val="sr-Cyrl-CS"/>
        </w:rPr>
        <w:t xml:space="preserve">Рок извођења радова </w:t>
      </w:r>
      <w:r w:rsidRPr="005B458C">
        <w:rPr>
          <w:rFonts w:ascii="Times New Roman" w:hAnsi="Times New Roman" w:cs="Times New Roman"/>
          <w:sz w:val="24"/>
          <w:szCs w:val="24"/>
          <w:lang w:val="sr-Cyrl-RS" w:eastAsia="en-US"/>
        </w:rPr>
        <w:t xml:space="preserve">не може бити дужи од 45 дана </w:t>
      </w:r>
      <w:r w:rsidRPr="005B458C">
        <w:rPr>
          <w:rFonts w:ascii="Times New Roman" w:hAnsi="Times New Roman" w:cs="Times New Roman"/>
          <w:sz w:val="24"/>
          <w:szCs w:val="24"/>
          <w:lang w:eastAsia="sr-Latn-RS"/>
        </w:rPr>
        <w:t xml:space="preserve">од дана </w:t>
      </w:r>
      <w:r w:rsidRPr="005B458C">
        <w:rPr>
          <w:rFonts w:ascii="Times New Roman" w:hAnsi="Times New Roman" w:cs="Times New Roman"/>
          <w:sz w:val="24"/>
          <w:szCs w:val="24"/>
          <w:lang w:val="sr-Cyrl-RS" w:eastAsia="sr-Latn-RS"/>
        </w:rPr>
        <w:t>увођења у посао.</w:t>
      </w:r>
    </w:p>
    <w:p w14:paraId="36530C78" w14:textId="77777777" w:rsidR="002E36A8" w:rsidRPr="007C3855" w:rsidRDefault="002E36A8">
      <w:pPr>
        <w:rPr>
          <w:rFonts w:ascii="Times New Roman" w:hAnsi="Times New Roman" w:cs="Times New Roman"/>
          <w:sz w:val="24"/>
          <w:szCs w:val="24"/>
          <w:lang w:val="sr-Cyrl-RS"/>
        </w:rPr>
      </w:pPr>
    </w:p>
    <w:sectPr w:rsidR="002E36A8" w:rsidRPr="007C3855" w:rsidSect="003862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6417B7"/>
    <w:multiLevelType w:val="hybridMultilevel"/>
    <w:tmpl w:val="1A187C5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36021ECC"/>
    <w:multiLevelType w:val="hybridMultilevel"/>
    <w:tmpl w:val="CFD6C3F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461C745E"/>
    <w:multiLevelType w:val="hybridMultilevel"/>
    <w:tmpl w:val="898099F8"/>
    <w:lvl w:ilvl="0" w:tplc="D91462B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 w15:restartNumberingAfterBreak="0">
    <w:nsid w:val="5045221E"/>
    <w:multiLevelType w:val="hybridMultilevel"/>
    <w:tmpl w:val="65BEB17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50DD6A13"/>
    <w:multiLevelType w:val="hybridMultilevel"/>
    <w:tmpl w:val="70F0140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16cid:durableId="212695775">
    <w:abstractNumId w:val="0"/>
  </w:num>
  <w:num w:numId="2" w16cid:durableId="1535851559">
    <w:abstractNumId w:val="2"/>
  </w:num>
  <w:num w:numId="3" w16cid:durableId="1066102823">
    <w:abstractNumId w:val="1"/>
  </w:num>
  <w:num w:numId="4" w16cid:durableId="1622569405">
    <w:abstractNumId w:val="3"/>
  </w:num>
  <w:num w:numId="5" w16cid:durableId="16691669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1FA"/>
    <w:rsid w:val="000E646B"/>
    <w:rsid w:val="00180076"/>
    <w:rsid w:val="001C68C0"/>
    <w:rsid w:val="0020546C"/>
    <w:rsid w:val="00296B8F"/>
    <w:rsid w:val="002E36A8"/>
    <w:rsid w:val="003463CB"/>
    <w:rsid w:val="00386288"/>
    <w:rsid w:val="003B6D3C"/>
    <w:rsid w:val="003C2370"/>
    <w:rsid w:val="003F6D62"/>
    <w:rsid w:val="00407FE4"/>
    <w:rsid w:val="00422F2A"/>
    <w:rsid w:val="004410BA"/>
    <w:rsid w:val="004658EA"/>
    <w:rsid w:val="005B458C"/>
    <w:rsid w:val="005D28A4"/>
    <w:rsid w:val="005F5C24"/>
    <w:rsid w:val="005F615D"/>
    <w:rsid w:val="00606B1D"/>
    <w:rsid w:val="00680C97"/>
    <w:rsid w:val="006E652B"/>
    <w:rsid w:val="00757F4B"/>
    <w:rsid w:val="007C3855"/>
    <w:rsid w:val="0086678F"/>
    <w:rsid w:val="008F7B54"/>
    <w:rsid w:val="009525EC"/>
    <w:rsid w:val="009B404D"/>
    <w:rsid w:val="009D0F43"/>
    <w:rsid w:val="00A00717"/>
    <w:rsid w:val="00A103FD"/>
    <w:rsid w:val="00AF2720"/>
    <w:rsid w:val="00B131FA"/>
    <w:rsid w:val="00B15E8D"/>
    <w:rsid w:val="00B232CC"/>
    <w:rsid w:val="00C2380A"/>
    <w:rsid w:val="00C35F99"/>
    <w:rsid w:val="00CB2220"/>
    <w:rsid w:val="00D517DA"/>
    <w:rsid w:val="00E46B57"/>
    <w:rsid w:val="00F711CD"/>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CB0F3"/>
  <w15:chartTrackingRefBased/>
  <w15:docId w15:val="{172FA003-8FEC-4815-9D9B-77EA87C9A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r-Latn-RS"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615D"/>
    <w:pPr>
      <w:ind w:left="720"/>
      <w:contextualSpacing/>
    </w:pPr>
  </w:style>
  <w:style w:type="numbering" w:customStyle="1" w:styleId="NoList1">
    <w:name w:val="No List1"/>
    <w:next w:val="NoList"/>
    <w:uiPriority w:val="99"/>
    <w:semiHidden/>
    <w:unhideWhenUsed/>
    <w:rsid w:val="0020546C"/>
  </w:style>
  <w:style w:type="character" w:styleId="Hyperlink">
    <w:name w:val="Hyperlink"/>
    <w:basedOn w:val="DefaultParagraphFont"/>
    <w:uiPriority w:val="99"/>
    <w:semiHidden/>
    <w:unhideWhenUsed/>
    <w:rsid w:val="0020546C"/>
    <w:rPr>
      <w:color w:val="0563C1"/>
      <w:u w:val="single"/>
    </w:rPr>
  </w:style>
  <w:style w:type="character" w:styleId="FollowedHyperlink">
    <w:name w:val="FollowedHyperlink"/>
    <w:basedOn w:val="DefaultParagraphFont"/>
    <w:uiPriority w:val="99"/>
    <w:semiHidden/>
    <w:unhideWhenUsed/>
    <w:rsid w:val="0020546C"/>
    <w:rPr>
      <w:color w:val="954F72"/>
      <w:u w:val="single"/>
    </w:rPr>
  </w:style>
  <w:style w:type="paragraph" w:customStyle="1" w:styleId="msonormal0">
    <w:name w:val="msonormal"/>
    <w:basedOn w:val="Normal"/>
    <w:rsid w:val="0020546C"/>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font5">
    <w:name w:val="font5"/>
    <w:basedOn w:val="Normal"/>
    <w:rsid w:val="0020546C"/>
    <w:pPr>
      <w:spacing w:before="100" w:beforeAutospacing="1" w:after="100" w:afterAutospacing="1" w:line="240" w:lineRule="auto"/>
    </w:pPr>
    <w:rPr>
      <w:rFonts w:ascii="Arial" w:eastAsia="Times New Roman" w:hAnsi="Arial" w:cs="Arial"/>
      <w:b/>
      <w:bCs/>
      <w:color w:val="000000"/>
      <w:kern w:val="0"/>
      <w:lang w:val="en-US"/>
      <w14:ligatures w14:val="none"/>
    </w:rPr>
  </w:style>
  <w:style w:type="paragraph" w:customStyle="1" w:styleId="font6">
    <w:name w:val="font6"/>
    <w:basedOn w:val="Normal"/>
    <w:rsid w:val="0020546C"/>
    <w:pPr>
      <w:spacing w:before="100" w:beforeAutospacing="1" w:after="100" w:afterAutospacing="1" w:line="240" w:lineRule="auto"/>
    </w:pPr>
    <w:rPr>
      <w:rFonts w:ascii="Arial" w:eastAsia="Times New Roman" w:hAnsi="Arial" w:cs="Arial"/>
      <w:color w:val="000000"/>
      <w:kern w:val="0"/>
      <w:lang w:val="en-US"/>
      <w14:ligatures w14:val="none"/>
    </w:rPr>
  </w:style>
  <w:style w:type="paragraph" w:customStyle="1" w:styleId="font7">
    <w:name w:val="font7"/>
    <w:basedOn w:val="Normal"/>
    <w:rsid w:val="0020546C"/>
    <w:pPr>
      <w:spacing w:before="100" w:beforeAutospacing="1" w:after="100" w:afterAutospacing="1" w:line="240" w:lineRule="auto"/>
    </w:pPr>
    <w:rPr>
      <w:rFonts w:ascii="Arial" w:eastAsia="Times New Roman" w:hAnsi="Arial" w:cs="Arial"/>
      <w:color w:val="000000"/>
      <w:kern w:val="0"/>
      <w:sz w:val="20"/>
      <w:szCs w:val="20"/>
      <w:lang w:val="en-US"/>
      <w14:ligatures w14:val="none"/>
    </w:rPr>
  </w:style>
  <w:style w:type="paragraph" w:customStyle="1" w:styleId="font8">
    <w:name w:val="font8"/>
    <w:basedOn w:val="Normal"/>
    <w:rsid w:val="0020546C"/>
    <w:pPr>
      <w:spacing w:before="100" w:beforeAutospacing="1" w:after="100" w:afterAutospacing="1" w:line="240" w:lineRule="auto"/>
    </w:pPr>
    <w:rPr>
      <w:rFonts w:ascii="Times New Roman" w:eastAsia="Times New Roman" w:hAnsi="Times New Roman" w:cs="Times New Roman"/>
      <w:b/>
      <w:bCs/>
      <w:color w:val="000000"/>
      <w:kern w:val="0"/>
      <w:lang w:val="en-US"/>
      <w14:ligatures w14:val="none"/>
    </w:rPr>
  </w:style>
  <w:style w:type="paragraph" w:customStyle="1" w:styleId="font9">
    <w:name w:val="font9"/>
    <w:basedOn w:val="Normal"/>
    <w:rsid w:val="0020546C"/>
    <w:pPr>
      <w:spacing w:before="100" w:beforeAutospacing="1" w:after="100" w:afterAutospacing="1" w:line="240" w:lineRule="auto"/>
    </w:pPr>
    <w:rPr>
      <w:rFonts w:ascii="Arial" w:eastAsia="Times New Roman" w:hAnsi="Arial" w:cs="Arial"/>
      <w:color w:val="000000"/>
      <w:kern w:val="0"/>
      <w:lang w:val="en-US"/>
      <w14:ligatures w14:val="none"/>
    </w:rPr>
  </w:style>
  <w:style w:type="paragraph" w:customStyle="1" w:styleId="xl65">
    <w:name w:val="xl65"/>
    <w:basedOn w:val="Normal"/>
    <w:rsid w:val="0020546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14:ligatures w14:val="none"/>
    </w:rPr>
  </w:style>
  <w:style w:type="paragraph" w:customStyle="1" w:styleId="xl66">
    <w:name w:val="xl66"/>
    <w:basedOn w:val="Normal"/>
    <w:rsid w:val="0020546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14:ligatures w14:val="none"/>
    </w:rPr>
  </w:style>
  <w:style w:type="paragraph" w:customStyle="1" w:styleId="xl67">
    <w:name w:val="xl67"/>
    <w:basedOn w:val="Normal"/>
    <w:rsid w:val="0020546C"/>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14:ligatures w14:val="none"/>
    </w:rPr>
  </w:style>
  <w:style w:type="paragraph" w:customStyle="1" w:styleId="xl68">
    <w:name w:val="xl68"/>
    <w:basedOn w:val="Normal"/>
    <w:rsid w:val="0020546C"/>
    <w:pPr>
      <w:pBdr>
        <w:top w:val="single" w:sz="8"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14:ligatures w14:val="none"/>
    </w:rPr>
  </w:style>
  <w:style w:type="paragraph" w:customStyle="1" w:styleId="xl69">
    <w:name w:val="xl69"/>
    <w:basedOn w:val="Normal"/>
    <w:rsid w:val="0020546C"/>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14:ligatures w14:val="none"/>
    </w:rPr>
  </w:style>
  <w:style w:type="paragraph" w:customStyle="1" w:styleId="xl70">
    <w:name w:val="xl70"/>
    <w:basedOn w:val="Normal"/>
    <w:rsid w:val="0020546C"/>
    <w:pPr>
      <w:pBdr>
        <w:top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14:ligatures w14:val="none"/>
    </w:rPr>
  </w:style>
  <w:style w:type="paragraph" w:customStyle="1" w:styleId="xl71">
    <w:name w:val="xl71"/>
    <w:basedOn w:val="Normal"/>
    <w:rsid w:val="0020546C"/>
    <w:pPr>
      <w:spacing w:before="100" w:beforeAutospacing="1" w:after="100" w:afterAutospacing="1" w:line="240" w:lineRule="auto"/>
    </w:pPr>
    <w:rPr>
      <w:rFonts w:ascii="Arial" w:eastAsia="Times New Roman" w:hAnsi="Arial" w:cs="Arial"/>
      <w:kern w:val="0"/>
      <w:sz w:val="24"/>
      <w:szCs w:val="24"/>
      <w:lang w:val="en-US"/>
      <w14:ligatures w14:val="none"/>
    </w:rPr>
  </w:style>
  <w:style w:type="paragraph" w:customStyle="1" w:styleId="xl72">
    <w:name w:val="xl72"/>
    <w:basedOn w:val="Normal"/>
    <w:rsid w:val="0020546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kern w:val="0"/>
      <w:sz w:val="24"/>
      <w:szCs w:val="24"/>
      <w:lang w:val="en-US"/>
      <w14:ligatures w14:val="none"/>
    </w:rPr>
  </w:style>
  <w:style w:type="paragraph" w:customStyle="1" w:styleId="xl73">
    <w:name w:val="xl73"/>
    <w:basedOn w:val="Normal"/>
    <w:rsid w:val="0020546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xl74">
    <w:name w:val="xl74"/>
    <w:basedOn w:val="Normal"/>
    <w:rsid w:val="0020546C"/>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xl75">
    <w:name w:val="xl75"/>
    <w:basedOn w:val="Normal"/>
    <w:rsid w:val="0020546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xl76">
    <w:name w:val="xl76"/>
    <w:basedOn w:val="Normal"/>
    <w:rsid w:val="0020546C"/>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kern w:val="0"/>
      <w:sz w:val="18"/>
      <w:szCs w:val="18"/>
      <w:lang w:val="en-US"/>
      <w14:ligatures w14:val="none"/>
    </w:rPr>
  </w:style>
  <w:style w:type="paragraph" w:customStyle="1" w:styleId="xl77">
    <w:name w:val="xl77"/>
    <w:basedOn w:val="Normal"/>
    <w:rsid w:val="0020546C"/>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xl78">
    <w:name w:val="xl78"/>
    <w:basedOn w:val="Normal"/>
    <w:rsid w:val="0020546C"/>
    <w:pPr>
      <w:pBdr>
        <w:top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xl79">
    <w:name w:val="xl79"/>
    <w:basedOn w:val="Normal"/>
    <w:rsid w:val="0020546C"/>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xl80">
    <w:name w:val="xl80"/>
    <w:basedOn w:val="Normal"/>
    <w:rsid w:val="0020546C"/>
    <w:pPr>
      <w:pBdr>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xl81">
    <w:name w:val="xl81"/>
    <w:basedOn w:val="Normal"/>
    <w:rsid w:val="0020546C"/>
    <w:pPr>
      <w:pBdr>
        <w:left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xl82">
    <w:name w:val="xl82"/>
    <w:basedOn w:val="Normal"/>
    <w:rsid w:val="0020546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kern w:val="0"/>
      <w:sz w:val="20"/>
      <w:szCs w:val="20"/>
      <w:lang w:val="en-US"/>
      <w14:ligatures w14:val="none"/>
    </w:rPr>
  </w:style>
  <w:style w:type="paragraph" w:customStyle="1" w:styleId="xl83">
    <w:name w:val="xl83"/>
    <w:basedOn w:val="Normal"/>
    <w:rsid w:val="0020546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4"/>
      <w:szCs w:val="24"/>
      <w:lang w:val="en-US"/>
      <w14:ligatures w14:val="none"/>
    </w:rPr>
  </w:style>
  <w:style w:type="paragraph" w:customStyle="1" w:styleId="xl84">
    <w:name w:val="xl84"/>
    <w:basedOn w:val="Normal"/>
    <w:rsid w:val="0020546C"/>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4"/>
      <w:szCs w:val="24"/>
      <w:lang w:val="en-US"/>
      <w14:ligatures w14:val="none"/>
    </w:rPr>
  </w:style>
  <w:style w:type="paragraph" w:customStyle="1" w:styleId="xl85">
    <w:name w:val="xl85"/>
    <w:basedOn w:val="Normal"/>
    <w:rsid w:val="0020546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xl86">
    <w:name w:val="xl86"/>
    <w:basedOn w:val="Normal"/>
    <w:rsid w:val="0020546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xl87">
    <w:name w:val="xl87"/>
    <w:basedOn w:val="Normal"/>
    <w:rsid w:val="002054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kern w:val="0"/>
      <w:sz w:val="24"/>
      <w:szCs w:val="24"/>
      <w:lang w:val="en-US"/>
      <w14:ligatures w14:val="none"/>
    </w:rPr>
  </w:style>
  <w:style w:type="paragraph" w:customStyle="1" w:styleId="xl88">
    <w:name w:val="xl88"/>
    <w:basedOn w:val="Normal"/>
    <w:rsid w:val="002054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b/>
      <w:bCs/>
      <w:kern w:val="0"/>
      <w:sz w:val="24"/>
      <w:szCs w:val="24"/>
      <w:lang w:val="en-US"/>
      <w14:ligatures w14:val="none"/>
    </w:rPr>
  </w:style>
  <w:style w:type="paragraph" w:customStyle="1" w:styleId="xl89">
    <w:name w:val="xl89"/>
    <w:basedOn w:val="Normal"/>
    <w:rsid w:val="002054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kern w:val="0"/>
      <w:sz w:val="24"/>
      <w:szCs w:val="24"/>
      <w:lang w:val="en-US"/>
      <w14:ligatures w14:val="none"/>
    </w:rPr>
  </w:style>
  <w:style w:type="paragraph" w:customStyle="1" w:styleId="xl90">
    <w:name w:val="xl90"/>
    <w:basedOn w:val="Normal"/>
    <w:rsid w:val="0020546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4"/>
      <w:szCs w:val="24"/>
      <w:lang w:val="en-US"/>
      <w14:ligatures w14:val="none"/>
    </w:rPr>
  </w:style>
  <w:style w:type="paragraph" w:customStyle="1" w:styleId="xl91">
    <w:name w:val="xl91"/>
    <w:basedOn w:val="Normal"/>
    <w:rsid w:val="002054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kern w:val="0"/>
      <w:sz w:val="24"/>
      <w:szCs w:val="24"/>
      <w:lang w:val="en-US"/>
      <w14:ligatures w14:val="none"/>
    </w:rPr>
  </w:style>
  <w:style w:type="paragraph" w:customStyle="1" w:styleId="xl92">
    <w:name w:val="xl92"/>
    <w:basedOn w:val="Normal"/>
    <w:rsid w:val="0020546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kern w:val="0"/>
      <w:sz w:val="24"/>
      <w:szCs w:val="24"/>
      <w:lang w:val="en-US"/>
      <w14:ligatures w14:val="none"/>
    </w:rPr>
  </w:style>
  <w:style w:type="paragraph" w:customStyle="1" w:styleId="xl93">
    <w:name w:val="xl93"/>
    <w:basedOn w:val="Normal"/>
    <w:rsid w:val="002054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kern w:val="0"/>
      <w:sz w:val="24"/>
      <w:szCs w:val="24"/>
      <w:lang w:val="en-US"/>
      <w14:ligatures w14:val="none"/>
    </w:rPr>
  </w:style>
  <w:style w:type="paragraph" w:customStyle="1" w:styleId="xl94">
    <w:name w:val="xl94"/>
    <w:basedOn w:val="Normal"/>
    <w:rsid w:val="0020546C"/>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kern w:val="0"/>
      <w:sz w:val="24"/>
      <w:szCs w:val="24"/>
      <w:lang w:val="en-US"/>
      <w14:ligatures w14:val="none"/>
    </w:rPr>
  </w:style>
  <w:style w:type="paragraph" w:customStyle="1" w:styleId="xl95">
    <w:name w:val="xl95"/>
    <w:basedOn w:val="Normal"/>
    <w:rsid w:val="0020546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kern w:val="0"/>
      <w:sz w:val="24"/>
      <w:szCs w:val="24"/>
      <w:lang w:val="en-US"/>
      <w14:ligatures w14:val="none"/>
    </w:rPr>
  </w:style>
  <w:style w:type="paragraph" w:customStyle="1" w:styleId="xl96">
    <w:name w:val="xl96"/>
    <w:basedOn w:val="Normal"/>
    <w:rsid w:val="002054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val="en-US"/>
      <w14:ligatures w14:val="none"/>
    </w:rPr>
  </w:style>
  <w:style w:type="paragraph" w:customStyle="1" w:styleId="xl97">
    <w:name w:val="xl97"/>
    <w:basedOn w:val="Normal"/>
    <w:rsid w:val="002054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kern w:val="0"/>
      <w:sz w:val="24"/>
      <w:szCs w:val="24"/>
      <w:lang w:val="en-US"/>
      <w14:ligatures w14:val="none"/>
    </w:rPr>
  </w:style>
  <w:style w:type="paragraph" w:customStyle="1" w:styleId="xl98">
    <w:name w:val="xl98"/>
    <w:basedOn w:val="Normal"/>
    <w:rsid w:val="0020546C"/>
    <w:pPr>
      <w:pBdr>
        <w:top w:val="single" w:sz="4" w:space="0" w:color="auto"/>
        <w:bottom w:val="single" w:sz="4" w:space="0" w:color="auto"/>
      </w:pBdr>
      <w:spacing w:before="100" w:beforeAutospacing="1" w:after="100" w:afterAutospacing="1" w:line="240" w:lineRule="auto"/>
    </w:pPr>
    <w:rPr>
      <w:rFonts w:ascii="Arial" w:eastAsia="Times New Roman" w:hAnsi="Arial" w:cs="Arial"/>
      <w:kern w:val="0"/>
      <w:sz w:val="24"/>
      <w:szCs w:val="24"/>
      <w:lang w:val="en-US"/>
      <w14:ligatures w14:val="none"/>
    </w:rPr>
  </w:style>
  <w:style w:type="paragraph" w:customStyle="1" w:styleId="xl99">
    <w:name w:val="xl99"/>
    <w:basedOn w:val="Normal"/>
    <w:rsid w:val="0020546C"/>
    <w:pPr>
      <w:pBdr>
        <w:top w:val="single" w:sz="4"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n-US"/>
      <w14:ligatures w14:val="none"/>
    </w:rPr>
  </w:style>
  <w:style w:type="paragraph" w:customStyle="1" w:styleId="xl100">
    <w:name w:val="xl100"/>
    <w:basedOn w:val="Normal"/>
    <w:rsid w:val="0020546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kern w:val="0"/>
      <w:sz w:val="24"/>
      <w:szCs w:val="24"/>
      <w:lang w:val="en-US"/>
      <w14:ligatures w14:val="none"/>
    </w:rPr>
  </w:style>
  <w:style w:type="paragraph" w:customStyle="1" w:styleId="xl101">
    <w:name w:val="xl101"/>
    <w:basedOn w:val="Normal"/>
    <w:rsid w:val="0020546C"/>
    <w:pPr>
      <w:pBdr>
        <w:bottom w:val="single" w:sz="4" w:space="0" w:color="auto"/>
      </w:pBdr>
      <w:spacing w:before="100" w:beforeAutospacing="1" w:after="100" w:afterAutospacing="1" w:line="240" w:lineRule="auto"/>
    </w:pPr>
    <w:rPr>
      <w:rFonts w:ascii="Arial" w:eastAsia="Times New Roman" w:hAnsi="Arial" w:cs="Arial"/>
      <w:kern w:val="0"/>
      <w:sz w:val="24"/>
      <w:szCs w:val="24"/>
      <w:lang w:val="en-US"/>
      <w14:ligatures w14:val="none"/>
    </w:rPr>
  </w:style>
  <w:style w:type="paragraph" w:customStyle="1" w:styleId="xl102">
    <w:name w:val="xl102"/>
    <w:basedOn w:val="Normal"/>
    <w:rsid w:val="002054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kern w:val="0"/>
      <w:sz w:val="24"/>
      <w:szCs w:val="24"/>
      <w:lang w:val="en-US"/>
      <w14:ligatures w14:val="none"/>
    </w:rPr>
  </w:style>
  <w:style w:type="paragraph" w:customStyle="1" w:styleId="xl103">
    <w:name w:val="xl103"/>
    <w:basedOn w:val="Normal"/>
    <w:rsid w:val="0020546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kern w:val="0"/>
      <w:sz w:val="24"/>
      <w:szCs w:val="24"/>
      <w:lang w:val="en-US"/>
      <w14:ligatures w14:val="none"/>
    </w:rPr>
  </w:style>
  <w:style w:type="paragraph" w:customStyle="1" w:styleId="xl104">
    <w:name w:val="xl104"/>
    <w:basedOn w:val="Normal"/>
    <w:rsid w:val="0020546C"/>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kern w:val="0"/>
      <w:sz w:val="24"/>
      <w:szCs w:val="24"/>
      <w:lang w:val="en-US"/>
      <w14:ligatures w14:val="none"/>
    </w:rPr>
  </w:style>
  <w:style w:type="paragraph" w:customStyle="1" w:styleId="xl105">
    <w:name w:val="xl105"/>
    <w:basedOn w:val="Normal"/>
    <w:rsid w:val="0020546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kern w:val="0"/>
      <w:sz w:val="24"/>
      <w:szCs w:val="24"/>
      <w:lang w:val="en-US"/>
      <w14:ligatures w14:val="none"/>
    </w:rPr>
  </w:style>
  <w:style w:type="paragraph" w:customStyle="1" w:styleId="xl106">
    <w:name w:val="xl106"/>
    <w:basedOn w:val="Normal"/>
    <w:rsid w:val="0020546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kern w:val="0"/>
      <w:sz w:val="24"/>
      <w:szCs w:val="24"/>
      <w:lang w:val="en-US"/>
      <w14:ligatures w14:val="none"/>
    </w:rPr>
  </w:style>
  <w:style w:type="paragraph" w:customStyle="1" w:styleId="xl107">
    <w:name w:val="xl107"/>
    <w:basedOn w:val="Normal"/>
    <w:rsid w:val="0020546C"/>
    <w:pPr>
      <w:pBdr>
        <w:left w:val="single" w:sz="4" w:space="0" w:color="auto"/>
        <w:bottom w:val="single" w:sz="4" w:space="0" w:color="auto"/>
      </w:pBdr>
      <w:spacing w:before="100" w:beforeAutospacing="1" w:after="100" w:afterAutospacing="1" w:line="240" w:lineRule="auto"/>
    </w:pPr>
    <w:rPr>
      <w:rFonts w:ascii="Arial" w:eastAsia="Times New Roman" w:hAnsi="Arial" w:cs="Arial"/>
      <w:kern w:val="0"/>
      <w:sz w:val="24"/>
      <w:szCs w:val="24"/>
      <w:lang w:val="en-US"/>
      <w14:ligatures w14:val="none"/>
    </w:rPr>
  </w:style>
  <w:style w:type="paragraph" w:customStyle="1" w:styleId="xl108">
    <w:name w:val="xl108"/>
    <w:basedOn w:val="Normal"/>
    <w:rsid w:val="0020546C"/>
    <w:pPr>
      <w:pBdr>
        <w:left w:val="single" w:sz="4" w:space="0" w:color="auto"/>
      </w:pBdr>
      <w:spacing w:before="100" w:beforeAutospacing="1" w:after="100" w:afterAutospacing="1" w:line="240" w:lineRule="auto"/>
    </w:pPr>
    <w:rPr>
      <w:rFonts w:ascii="Arial" w:eastAsia="Times New Roman" w:hAnsi="Arial" w:cs="Arial"/>
      <w:kern w:val="0"/>
      <w:sz w:val="24"/>
      <w:szCs w:val="24"/>
      <w:lang w:val="en-US"/>
      <w14:ligatures w14:val="none"/>
    </w:rPr>
  </w:style>
  <w:style w:type="paragraph" w:customStyle="1" w:styleId="xl109">
    <w:name w:val="xl109"/>
    <w:basedOn w:val="Normal"/>
    <w:rsid w:val="002054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kern w:val="0"/>
      <w:sz w:val="24"/>
      <w:szCs w:val="24"/>
      <w:lang w:val="en-US"/>
      <w14:ligatures w14:val="none"/>
    </w:rPr>
  </w:style>
  <w:style w:type="paragraph" w:customStyle="1" w:styleId="xl110">
    <w:name w:val="xl110"/>
    <w:basedOn w:val="Normal"/>
    <w:rsid w:val="0020546C"/>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kern w:val="0"/>
      <w:sz w:val="24"/>
      <w:szCs w:val="24"/>
      <w:lang w:val="en-US"/>
      <w14:ligatures w14:val="none"/>
    </w:rPr>
  </w:style>
  <w:style w:type="paragraph" w:customStyle="1" w:styleId="xl111">
    <w:name w:val="xl111"/>
    <w:basedOn w:val="Normal"/>
    <w:rsid w:val="0020546C"/>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kern w:val="0"/>
      <w:sz w:val="18"/>
      <w:szCs w:val="18"/>
      <w:lang w:val="en-US"/>
      <w14:ligatures w14:val="none"/>
    </w:rPr>
  </w:style>
  <w:style w:type="paragraph" w:customStyle="1" w:styleId="xl112">
    <w:name w:val="xl112"/>
    <w:basedOn w:val="Normal"/>
    <w:rsid w:val="0020546C"/>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n-US"/>
      <w14:ligatures w14:val="none"/>
    </w:rPr>
  </w:style>
  <w:style w:type="paragraph" w:customStyle="1" w:styleId="xl113">
    <w:name w:val="xl113"/>
    <w:basedOn w:val="Normal"/>
    <w:rsid w:val="0020546C"/>
    <w:pPr>
      <w:pBdr>
        <w:top w:val="single" w:sz="4" w:space="0" w:color="auto"/>
        <w:left w:val="single" w:sz="4" w:space="0" w:color="auto"/>
      </w:pBdr>
      <w:spacing w:before="100" w:beforeAutospacing="1" w:after="100" w:afterAutospacing="1" w:line="240" w:lineRule="auto"/>
    </w:pPr>
    <w:rPr>
      <w:rFonts w:ascii="Arial" w:eastAsia="Times New Roman" w:hAnsi="Arial" w:cs="Arial"/>
      <w:kern w:val="0"/>
      <w:sz w:val="24"/>
      <w:szCs w:val="24"/>
      <w:lang w:val="en-US"/>
      <w14:ligatures w14:val="none"/>
    </w:rPr>
  </w:style>
  <w:style w:type="paragraph" w:customStyle="1" w:styleId="xl114">
    <w:name w:val="xl114"/>
    <w:basedOn w:val="Normal"/>
    <w:rsid w:val="0020546C"/>
    <w:pPr>
      <w:pBdr>
        <w:top w:val="single" w:sz="4" w:space="0" w:color="auto"/>
      </w:pBdr>
      <w:spacing w:before="100" w:beforeAutospacing="1" w:after="100" w:afterAutospacing="1" w:line="240" w:lineRule="auto"/>
    </w:pPr>
    <w:rPr>
      <w:rFonts w:ascii="Arial" w:eastAsia="Times New Roman" w:hAnsi="Arial" w:cs="Arial"/>
      <w:kern w:val="0"/>
      <w:sz w:val="24"/>
      <w:szCs w:val="24"/>
      <w:lang w:val="en-US"/>
      <w14:ligatures w14:val="none"/>
    </w:rPr>
  </w:style>
  <w:style w:type="paragraph" w:customStyle="1" w:styleId="xl115">
    <w:name w:val="xl115"/>
    <w:basedOn w:val="Normal"/>
    <w:rsid w:val="0020546C"/>
    <w:pPr>
      <w:pBdr>
        <w:bottom w:val="single" w:sz="4" w:space="0" w:color="auto"/>
      </w:pBdr>
      <w:spacing w:before="100" w:beforeAutospacing="1" w:after="100" w:afterAutospacing="1" w:line="240" w:lineRule="auto"/>
      <w:jc w:val="right"/>
      <w:textAlignment w:val="center"/>
    </w:pPr>
    <w:rPr>
      <w:rFonts w:ascii="Arial" w:eastAsia="Times New Roman" w:hAnsi="Arial" w:cs="Arial"/>
      <w:kern w:val="0"/>
      <w:sz w:val="18"/>
      <w:szCs w:val="18"/>
      <w:lang w:val="en-US"/>
      <w14:ligatures w14:val="none"/>
    </w:rPr>
  </w:style>
  <w:style w:type="paragraph" w:customStyle="1" w:styleId="xl116">
    <w:name w:val="xl116"/>
    <w:basedOn w:val="Normal"/>
    <w:rsid w:val="002054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val="en-US"/>
      <w14:ligatures w14:val="none"/>
    </w:rPr>
  </w:style>
  <w:style w:type="paragraph" w:customStyle="1" w:styleId="xl117">
    <w:name w:val="xl117"/>
    <w:basedOn w:val="Normal"/>
    <w:rsid w:val="0020546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val="en-US"/>
      <w14:ligatures w14:val="none"/>
    </w:rPr>
  </w:style>
  <w:style w:type="paragraph" w:customStyle="1" w:styleId="xl118">
    <w:name w:val="xl118"/>
    <w:basedOn w:val="Normal"/>
    <w:rsid w:val="0020546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val="en-US"/>
      <w14:ligatures w14:val="none"/>
    </w:rPr>
  </w:style>
  <w:style w:type="paragraph" w:customStyle="1" w:styleId="xl119">
    <w:name w:val="xl119"/>
    <w:basedOn w:val="Normal"/>
    <w:rsid w:val="0020546C"/>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val="en-US"/>
      <w14:ligatures w14:val="none"/>
    </w:rPr>
  </w:style>
  <w:style w:type="paragraph" w:customStyle="1" w:styleId="xl120">
    <w:name w:val="xl120"/>
    <w:basedOn w:val="Normal"/>
    <w:rsid w:val="0020546C"/>
    <w:pPr>
      <w:spacing w:before="100" w:beforeAutospacing="1" w:after="100" w:afterAutospacing="1" w:line="240" w:lineRule="auto"/>
      <w:jc w:val="center"/>
    </w:pPr>
    <w:rPr>
      <w:rFonts w:ascii="Arial" w:eastAsia="Times New Roman" w:hAnsi="Arial" w:cs="Arial"/>
      <w:b/>
      <w:bCs/>
      <w:kern w:val="0"/>
      <w:sz w:val="28"/>
      <w:szCs w:val="28"/>
      <w:lang w:val="en-US"/>
      <w14:ligatures w14:val="none"/>
    </w:rPr>
  </w:style>
  <w:style w:type="paragraph" w:customStyle="1" w:styleId="xl121">
    <w:name w:val="xl121"/>
    <w:basedOn w:val="Normal"/>
    <w:rsid w:val="0020546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kern w:val="0"/>
      <w:sz w:val="24"/>
      <w:szCs w:val="24"/>
      <w:lang w:val="en-US"/>
      <w14:ligatures w14:val="none"/>
    </w:rPr>
  </w:style>
  <w:style w:type="paragraph" w:customStyle="1" w:styleId="xl122">
    <w:name w:val="xl122"/>
    <w:basedOn w:val="Normal"/>
    <w:rsid w:val="0020546C"/>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kern w:val="0"/>
      <w:sz w:val="24"/>
      <w:szCs w:val="24"/>
      <w:lang w:val="en-US"/>
      <w14:ligatures w14:val="none"/>
    </w:rPr>
  </w:style>
  <w:style w:type="paragraph" w:customStyle="1" w:styleId="xl123">
    <w:name w:val="xl123"/>
    <w:basedOn w:val="Normal"/>
    <w:rsid w:val="0020546C"/>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kern w:val="0"/>
      <w:sz w:val="24"/>
      <w:szCs w:val="24"/>
      <w:lang w:val="en-US"/>
      <w14:ligatures w14:val="none"/>
    </w:rPr>
  </w:style>
  <w:style w:type="paragraph" w:customStyle="1" w:styleId="xl124">
    <w:name w:val="xl124"/>
    <w:basedOn w:val="Normal"/>
    <w:rsid w:val="002054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kern w:val="0"/>
      <w:sz w:val="20"/>
      <w:szCs w:val="20"/>
      <w:lang w:val="en-US"/>
      <w14:ligatures w14:val="none"/>
    </w:rPr>
  </w:style>
  <w:style w:type="paragraph" w:customStyle="1" w:styleId="xl125">
    <w:name w:val="xl125"/>
    <w:basedOn w:val="Normal"/>
    <w:rsid w:val="0020546C"/>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kern w:val="0"/>
      <w:sz w:val="20"/>
      <w:szCs w:val="20"/>
      <w:lang w:val="en-US"/>
      <w14:ligatures w14:val="none"/>
    </w:rPr>
  </w:style>
  <w:style w:type="paragraph" w:customStyle="1" w:styleId="xl126">
    <w:name w:val="xl126"/>
    <w:basedOn w:val="Normal"/>
    <w:rsid w:val="0020546C"/>
    <w:pPr>
      <w:pBdr>
        <w:left w:val="single" w:sz="4" w:space="0" w:color="auto"/>
      </w:pBdr>
      <w:spacing w:before="100" w:beforeAutospacing="1" w:after="100" w:afterAutospacing="1" w:line="240" w:lineRule="auto"/>
    </w:pPr>
    <w:rPr>
      <w:rFonts w:ascii="Arial" w:eastAsia="Times New Roman" w:hAnsi="Arial" w:cs="Arial"/>
      <w:kern w:val="0"/>
      <w:sz w:val="20"/>
      <w:szCs w:val="20"/>
      <w:lang w:val="en-US"/>
      <w14:ligatures w14:val="none"/>
    </w:rPr>
  </w:style>
  <w:style w:type="paragraph" w:customStyle="1" w:styleId="xl127">
    <w:name w:val="xl127"/>
    <w:basedOn w:val="Normal"/>
    <w:rsid w:val="0020546C"/>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b/>
      <w:bCs/>
      <w:kern w:val="0"/>
      <w:sz w:val="24"/>
      <w:szCs w:val="24"/>
      <w:lang w:val="en-US"/>
      <w14:ligatures w14:val="none"/>
    </w:rPr>
  </w:style>
  <w:style w:type="paragraph" w:customStyle="1" w:styleId="xl128">
    <w:name w:val="xl128"/>
    <w:basedOn w:val="Normal"/>
    <w:rsid w:val="0020546C"/>
    <w:pPr>
      <w:pBdr>
        <w:top w:val="single" w:sz="4" w:space="0" w:color="auto"/>
        <w:left w:val="single" w:sz="4" w:space="0" w:color="auto"/>
      </w:pBdr>
      <w:spacing w:before="100" w:beforeAutospacing="1" w:after="100" w:afterAutospacing="1" w:line="240" w:lineRule="auto"/>
      <w:textAlignment w:val="top"/>
    </w:pPr>
    <w:rPr>
      <w:rFonts w:ascii="Arial" w:eastAsia="Times New Roman" w:hAnsi="Arial" w:cs="Arial"/>
      <w:kern w:val="0"/>
      <w:sz w:val="20"/>
      <w:szCs w:val="20"/>
      <w:lang w:val="en-US"/>
      <w14:ligatures w14:val="none"/>
    </w:rPr>
  </w:style>
  <w:style w:type="paragraph" w:customStyle="1" w:styleId="xl129">
    <w:name w:val="xl129"/>
    <w:basedOn w:val="Normal"/>
    <w:rsid w:val="0020546C"/>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kern w:val="0"/>
      <w:sz w:val="20"/>
      <w:szCs w:val="20"/>
      <w:lang w:val="en-US"/>
      <w14:ligatures w14:val="none"/>
    </w:rPr>
  </w:style>
  <w:style w:type="paragraph" w:customStyle="1" w:styleId="xl130">
    <w:name w:val="xl130"/>
    <w:basedOn w:val="Normal"/>
    <w:rsid w:val="0020546C"/>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kern w:val="0"/>
      <w:sz w:val="24"/>
      <w:szCs w:val="24"/>
      <w:lang w:val="en-US"/>
      <w14:ligatures w14:val="none"/>
    </w:rPr>
  </w:style>
  <w:style w:type="paragraph" w:customStyle="1" w:styleId="xl131">
    <w:name w:val="xl131"/>
    <w:basedOn w:val="Normal"/>
    <w:rsid w:val="0020546C"/>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val="en-US"/>
      <w14:ligatures w14:val="none"/>
    </w:rPr>
  </w:style>
  <w:style w:type="paragraph" w:customStyle="1" w:styleId="xl132">
    <w:name w:val="xl132"/>
    <w:basedOn w:val="Normal"/>
    <w:rsid w:val="002054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kern w:val="0"/>
      <w:sz w:val="20"/>
      <w:szCs w:val="20"/>
      <w:lang w:val="en-US"/>
      <w14:ligatures w14:val="none"/>
    </w:rPr>
  </w:style>
  <w:style w:type="paragraph" w:customStyle="1" w:styleId="xl133">
    <w:name w:val="xl133"/>
    <w:basedOn w:val="Normal"/>
    <w:rsid w:val="0020546C"/>
    <w:pPr>
      <w:pBdr>
        <w:bottom w:val="single" w:sz="4" w:space="0" w:color="auto"/>
      </w:pBdr>
      <w:spacing w:before="100" w:beforeAutospacing="1" w:after="100" w:afterAutospacing="1" w:line="240" w:lineRule="auto"/>
      <w:jc w:val="both"/>
      <w:textAlignment w:val="center"/>
    </w:pPr>
    <w:rPr>
      <w:rFonts w:ascii="Arial" w:eastAsia="Times New Roman" w:hAnsi="Arial" w:cs="Arial"/>
      <w:kern w:val="0"/>
      <w:sz w:val="20"/>
      <w:szCs w:val="20"/>
      <w:lang w:val="en-US"/>
      <w14:ligatures w14:val="none"/>
    </w:rPr>
  </w:style>
  <w:style w:type="paragraph" w:customStyle="1" w:styleId="xl134">
    <w:name w:val="xl134"/>
    <w:basedOn w:val="Normal"/>
    <w:rsid w:val="0020546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kern w:val="0"/>
      <w:sz w:val="24"/>
      <w:szCs w:val="24"/>
      <w:lang w:val="en-US"/>
      <w14:ligatures w14:val="none"/>
    </w:rPr>
  </w:style>
  <w:style w:type="paragraph" w:customStyle="1" w:styleId="xl135">
    <w:name w:val="xl135"/>
    <w:basedOn w:val="Normal"/>
    <w:rsid w:val="0020546C"/>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kern w:val="0"/>
      <w:sz w:val="24"/>
      <w:szCs w:val="24"/>
      <w:lang w:val="en-US"/>
      <w14:ligatures w14:val="none"/>
    </w:rPr>
  </w:style>
  <w:style w:type="paragraph" w:customStyle="1" w:styleId="xl136">
    <w:name w:val="xl136"/>
    <w:basedOn w:val="Normal"/>
    <w:rsid w:val="002054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eastAsia="Times New Roman" w:hAnsi="Arial" w:cs="Arial"/>
      <w:kern w:val="0"/>
      <w:sz w:val="24"/>
      <w:szCs w:val="24"/>
      <w:lang w:val="en-US"/>
      <w14:ligatures w14:val="none"/>
    </w:rPr>
  </w:style>
  <w:style w:type="paragraph" w:customStyle="1" w:styleId="xl137">
    <w:name w:val="xl137"/>
    <w:basedOn w:val="Normal"/>
    <w:rsid w:val="0020546C"/>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Arial" w:eastAsia="Times New Roman" w:hAnsi="Arial" w:cs="Arial"/>
      <w:kern w:val="0"/>
      <w:sz w:val="20"/>
      <w:szCs w:val="20"/>
      <w:lang w:val="en-US"/>
      <w14:ligatures w14:val="none"/>
    </w:rPr>
  </w:style>
  <w:style w:type="paragraph" w:customStyle="1" w:styleId="xl138">
    <w:name w:val="xl138"/>
    <w:basedOn w:val="Normal"/>
    <w:rsid w:val="002054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kern w:val="0"/>
      <w:sz w:val="24"/>
      <w:szCs w:val="24"/>
      <w:lang w:val="en-US"/>
      <w14:ligatures w14:val="none"/>
    </w:rPr>
  </w:style>
  <w:style w:type="paragraph" w:customStyle="1" w:styleId="xl139">
    <w:name w:val="xl139"/>
    <w:basedOn w:val="Normal"/>
    <w:rsid w:val="0020546C"/>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kern w:val="0"/>
      <w:sz w:val="24"/>
      <w:szCs w:val="24"/>
      <w:lang w:val="en-US"/>
      <w14:ligatures w14:val="none"/>
    </w:rPr>
  </w:style>
  <w:style w:type="paragraph" w:customStyle="1" w:styleId="xl140">
    <w:name w:val="xl140"/>
    <w:basedOn w:val="Normal"/>
    <w:rsid w:val="0020546C"/>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kern w:val="0"/>
      <w:sz w:val="24"/>
      <w:szCs w:val="24"/>
      <w:lang w:val="en-US"/>
      <w14:ligatures w14:val="none"/>
    </w:rPr>
  </w:style>
  <w:style w:type="paragraph" w:customStyle="1" w:styleId="xl141">
    <w:name w:val="xl141"/>
    <w:basedOn w:val="Normal"/>
    <w:rsid w:val="0020546C"/>
    <w:pPr>
      <w:pBdr>
        <w:right w:val="single" w:sz="4" w:space="0" w:color="auto"/>
      </w:pBdr>
      <w:spacing w:before="100" w:beforeAutospacing="1" w:after="100" w:afterAutospacing="1" w:line="240" w:lineRule="auto"/>
      <w:textAlignment w:val="top"/>
    </w:pPr>
    <w:rPr>
      <w:rFonts w:ascii="Arial" w:eastAsia="Times New Roman" w:hAnsi="Arial" w:cs="Arial"/>
      <w:kern w:val="0"/>
      <w:sz w:val="20"/>
      <w:szCs w:val="20"/>
      <w:lang w:val="en-US"/>
      <w14:ligatures w14:val="none"/>
    </w:rPr>
  </w:style>
  <w:style w:type="paragraph" w:customStyle="1" w:styleId="xl142">
    <w:name w:val="xl142"/>
    <w:basedOn w:val="Normal"/>
    <w:rsid w:val="0020546C"/>
    <w:pPr>
      <w:pBdr>
        <w:top w:val="single" w:sz="4" w:space="0" w:color="auto"/>
        <w:left w:val="single" w:sz="4" w:space="0" w:color="auto"/>
      </w:pBdr>
      <w:spacing w:before="100" w:beforeAutospacing="1" w:after="100" w:afterAutospacing="1" w:line="240" w:lineRule="auto"/>
    </w:pPr>
    <w:rPr>
      <w:rFonts w:ascii="Arial" w:eastAsia="Times New Roman" w:hAnsi="Arial" w:cs="Arial"/>
      <w:b/>
      <w:bCs/>
      <w:kern w:val="0"/>
      <w:sz w:val="24"/>
      <w:szCs w:val="24"/>
      <w:lang w:val="en-US"/>
      <w14:ligatures w14:val="none"/>
    </w:rPr>
  </w:style>
  <w:style w:type="paragraph" w:customStyle="1" w:styleId="xl143">
    <w:name w:val="xl143"/>
    <w:basedOn w:val="Normal"/>
    <w:rsid w:val="002054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kern w:val="0"/>
      <w:sz w:val="24"/>
      <w:szCs w:val="24"/>
      <w:lang w:val="en-US"/>
      <w14:ligatures w14:val="none"/>
    </w:rPr>
  </w:style>
  <w:style w:type="paragraph" w:customStyle="1" w:styleId="xl144">
    <w:name w:val="xl144"/>
    <w:basedOn w:val="Normal"/>
    <w:rsid w:val="002054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kern w:val="0"/>
      <w:sz w:val="24"/>
      <w:szCs w:val="24"/>
      <w:lang w:val="en-US"/>
      <w14:ligatures w14:val="none"/>
    </w:rPr>
  </w:style>
  <w:style w:type="paragraph" w:customStyle="1" w:styleId="xl145">
    <w:name w:val="xl145"/>
    <w:basedOn w:val="Normal"/>
    <w:rsid w:val="0020546C"/>
    <w:pPr>
      <w:pBdr>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14:ligatures w14:val="none"/>
    </w:rPr>
  </w:style>
  <w:style w:type="paragraph" w:customStyle="1" w:styleId="xl146">
    <w:name w:val="xl146"/>
    <w:basedOn w:val="Normal"/>
    <w:rsid w:val="0020546C"/>
    <w:pPr>
      <w:pBdr>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xl147">
    <w:name w:val="xl147"/>
    <w:basedOn w:val="Normal"/>
    <w:rsid w:val="0020546C"/>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val="en-US"/>
      <w14:ligatures w14:val="none"/>
    </w:rPr>
  </w:style>
  <w:style w:type="paragraph" w:customStyle="1" w:styleId="xl148">
    <w:name w:val="xl148"/>
    <w:basedOn w:val="Normal"/>
    <w:rsid w:val="0020546C"/>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xl149">
    <w:name w:val="xl149"/>
    <w:basedOn w:val="Normal"/>
    <w:rsid w:val="0020546C"/>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xl150">
    <w:name w:val="xl150"/>
    <w:basedOn w:val="Normal"/>
    <w:rsid w:val="0020546C"/>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xl151">
    <w:name w:val="xl151"/>
    <w:basedOn w:val="Normal"/>
    <w:rsid w:val="0020546C"/>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xl152">
    <w:name w:val="xl152"/>
    <w:basedOn w:val="Normal"/>
    <w:rsid w:val="0020546C"/>
    <w:pPr>
      <w:pBdr>
        <w:top w:val="single" w:sz="4" w:space="0" w:color="auto"/>
        <w:left w:val="single" w:sz="4" w:space="14" w:color="auto"/>
        <w:bottom w:val="single" w:sz="4" w:space="0" w:color="auto"/>
        <w:right w:val="single" w:sz="8" w:space="0" w:color="auto"/>
      </w:pBdr>
      <w:spacing w:before="100" w:beforeAutospacing="1" w:after="100" w:afterAutospacing="1" w:line="240" w:lineRule="auto"/>
      <w:ind w:firstLineChars="200" w:firstLine="200"/>
      <w:textAlignment w:val="center"/>
    </w:pPr>
    <w:rPr>
      <w:rFonts w:ascii="Arial" w:eastAsia="Times New Roman" w:hAnsi="Arial" w:cs="Arial"/>
      <w:b/>
      <w:bCs/>
      <w:kern w:val="0"/>
      <w:sz w:val="18"/>
      <w:szCs w:val="18"/>
      <w:lang w:val="en-US"/>
      <w14:ligatures w14:val="none"/>
    </w:rPr>
  </w:style>
  <w:style w:type="paragraph" w:customStyle="1" w:styleId="xl153">
    <w:name w:val="xl153"/>
    <w:basedOn w:val="Normal"/>
    <w:rsid w:val="0020546C"/>
    <w:pPr>
      <w:pBdr>
        <w:top w:val="single" w:sz="4" w:space="0" w:color="auto"/>
        <w:left w:val="single" w:sz="4" w:space="14" w:color="auto"/>
        <w:bottom w:val="single" w:sz="4" w:space="0" w:color="auto"/>
        <w:right w:val="single" w:sz="8" w:space="0" w:color="auto"/>
      </w:pBdr>
      <w:spacing w:before="100" w:beforeAutospacing="1" w:after="100" w:afterAutospacing="1" w:line="240" w:lineRule="auto"/>
      <w:ind w:firstLineChars="200" w:firstLine="200"/>
      <w:textAlignment w:val="center"/>
    </w:pPr>
    <w:rPr>
      <w:rFonts w:ascii="Arial" w:eastAsia="Times New Roman" w:hAnsi="Arial" w:cs="Arial"/>
      <w:kern w:val="0"/>
      <w:sz w:val="18"/>
      <w:szCs w:val="18"/>
      <w:lang w:val="en-US"/>
      <w14:ligatures w14:val="none"/>
    </w:rPr>
  </w:style>
  <w:style w:type="paragraph" w:customStyle="1" w:styleId="xl154">
    <w:name w:val="xl154"/>
    <w:basedOn w:val="Normal"/>
    <w:rsid w:val="0020546C"/>
    <w:pPr>
      <w:pBdr>
        <w:top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Arial" w:eastAsia="Times New Roman" w:hAnsi="Arial" w:cs="Arial"/>
      <w:kern w:val="0"/>
      <w:sz w:val="18"/>
      <w:szCs w:val="18"/>
      <w:lang w:val="en-US"/>
      <w14:ligatures w14:val="none"/>
    </w:rPr>
  </w:style>
  <w:style w:type="paragraph" w:customStyle="1" w:styleId="xl155">
    <w:name w:val="xl155"/>
    <w:basedOn w:val="Normal"/>
    <w:rsid w:val="0020546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Arial" w:eastAsia="Times New Roman" w:hAnsi="Arial" w:cs="Arial"/>
      <w:kern w:val="0"/>
      <w:sz w:val="18"/>
      <w:szCs w:val="18"/>
      <w:lang w:val="en-US"/>
      <w14:ligatures w14:val="none"/>
    </w:rPr>
  </w:style>
  <w:style w:type="paragraph" w:customStyle="1" w:styleId="xl156">
    <w:name w:val="xl156"/>
    <w:basedOn w:val="Normal"/>
    <w:rsid w:val="0020546C"/>
    <w:pPr>
      <w:pBdr>
        <w:top w:val="single" w:sz="4" w:space="0" w:color="auto"/>
        <w:bottom w:val="single" w:sz="4" w:space="0" w:color="auto"/>
        <w:right w:val="single" w:sz="8" w:space="0" w:color="auto"/>
      </w:pBdr>
      <w:spacing w:before="100" w:beforeAutospacing="1" w:after="100" w:afterAutospacing="1" w:line="240" w:lineRule="auto"/>
      <w:ind w:firstLineChars="200" w:firstLine="200"/>
      <w:textAlignment w:val="center"/>
    </w:pPr>
    <w:rPr>
      <w:rFonts w:ascii="Arial" w:eastAsia="Times New Roman" w:hAnsi="Arial" w:cs="Arial"/>
      <w:b/>
      <w:bCs/>
      <w:kern w:val="0"/>
      <w:sz w:val="18"/>
      <w:szCs w:val="18"/>
      <w:lang w:val="en-US"/>
      <w14:ligatures w14:val="none"/>
    </w:rPr>
  </w:style>
  <w:style w:type="paragraph" w:customStyle="1" w:styleId="xl157">
    <w:name w:val="xl157"/>
    <w:basedOn w:val="Normal"/>
    <w:rsid w:val="0020546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w:eastAsia="Times New Roman" w:hAnsi="Arial" w:cs="Arial"/>
      <w:b/>
      <w:bCs/>
      <w:kern w:val="0"/>
      <w:sz w:val="18"/>
      <w:szCs w:val="18"/>
      <w:lang w:val="en-US"/>
      <w14:ligatures w14:val="none"/>
    </w:rPr>
  </w:style>
  <w:style w:type="paragraph" w:customStyle="1" w:styleId="xl158">
    <w:name w:val="xl158"/>
    <w:basedOn w:val="Normal"/>
    <w:rsid w:val="0020546C"/>
    <w:pPr>
      <w:pBdr>
        <w:top w:val="single" w:sz="4" w:space="0" w:color="auto"/>
        <w:left w:val="single" w:sz="4" w:space="27" w:color="auto"/>
        <w:bottom w:val="single" w:sz="4" w:space="0" w:color="auto"/>
        <w:right w:val="single" w:sz="8" w:space="0" w:color="auto"/>
      </w:pBdr>
      <w:spacing w:before="100" w:beforeAutospacing="1" w:after="100" w:afterAutospacing="1" w:line="240" w:lineRule="auto"/>
      <w:ind w:firstLineChars="400" w:firstLine="400"/>
      <w:textAlignment w:val="center"/>
    </w:pPr>
    <w:rPr>
      <w:rFonts w:ascii="Arial" w:eastAsia="Times New Roman" w:hAnsi="Arial" w:cs="Arial"/>
      <w:kern w:val="0"/>
      <w:sz w:val="18"/>
      <w:szCs w:val="18"/>
      <w:lang w:val="en-US"/>
      <w14:ligatures w14:val="none"/>
    </w:rPr>
  </w:style>
  <w:style w:type="paragraph" w:customStyle="1" w:styleId="xl159">
    <w:name w:val="xl159"/>
    <w:basedOn w:val="Normal"/>
    <w:rsid w:val="0020546C"/>
    <w:pPr>
      <w:pBdr>
        <w:top w:val="single" w:sz="4" w:space="0" w:color="auto"/>
        <w:left w:val="single" w:sz="4" w:space="27" w:color="auto"/>
        <w:bottom w:val="single" w:sz="4" w:space="0" w:color="auto"/>
        <w:right w:val="single" w:sz="8" w:space="0" w:color="auto"/>
      </w:pBdr>
      <w:spacing w:before="100" w:beforeAutospacing="1" w:after="100" w:afterAutospacing="1" w:line="240" w:lineRule="auto"/>
      <w:ind w:firstLineChars="400" w:firstLine="400"/>
      <w:textAlignment w:val="center"/>
    </w:pPr>
    <w:rPr>
      <w:rFonts w:ascii="Times New Roman" w:eastAsia="Times New Roman" w:hAnsi="Times New Roman" w:cs="Times New Roman"/>
      <w:kern w:val="0"/>
      <w:sz w:val="24"/>
      <w:szCs w:val="24"/>
      <w:lang w:val="en-US"/>
      <w14:ligatures w14:val="none"/>
    </w:rPr>
  </w:style>
  <w:style w:type="paragraph" w:customStyle="1" w:styleId="xl160">
    <w:name w:val="xl160"/>
    <w:basedOn w:val="Normal"/>
    <w:rsid w:val="0020546C"/>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xl161">
    <w:name w:val="xl161"/>
    <w:basedOn w:val="Normal"/>
    <w:rsid w:val="0020546C"/>
    <w:pPr>
      <w:spacing w:before="100" w:beforeAutospacing="1" w:after="100" w:afterAutospacing="1" w:line="240" w:lineRule="auto"/>
    </w:pPr>
    <w:rPr>
      <w:rFonts w:ascii="Arial" w:eastAsia="Times New Roman" w:hAnsi="Arial" w:cs="Arial"/>
      <w:kern w:val="0"/>
      <w:sz w:val="20"/>
      <w:szCs w:val="20"/>
      <w:lang w:val="en-US"/>
      <w14:ligatures w14:val="none"/>
    </w:rPr>
  </w:style>
  <w:style w:type="paragraph" w:customStyle="1" w:styleId="xl162">
    <w:name w:val="xl162"/>
    <w:basedOn w:val="Normal"/>
    <w:rsid w:val="0020546C"/>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xl163">
    <w:name w:val="xl163"/>
    <w:basedOn w:val="Normal"/>
    <w:rsid w:val="0020546C"/>
    <w:pPr>
      <w:spacing w:before="100" w:beforeAutospacing="1" w:after="100" w:afterAutospacing="1" w:line="240" w:lineRule="auto"/>
      <w:jc w:val="center"/>
      <w:textAlignment w:val="center"/>
    </w:pPr>
    <w:rPr>
      <w:rFonts w:ascii="Arial" w:eastAsia="Times New Roman" w:hAnsi="Arial" w:cs="Arial"/>
      <w:b/>
      <w:bCs/>
      <w:kern w:val="0"/>
      <w:sz w:val="24"/>
      <w:szCs w:val="24"/>
      <w:lang w:val="en-US"/>
      <w14:ligatures w14:val="none"/>
    </w:rPr>
  </w:style>
  <w:style w:type="paragraph" w:customStyle="1" w:styleId="xl164">
    <w:name w:val="xl164"/>
    <w:basedOn w:val="Normal"/>
    <w:rsid w:val="0020546C"/>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val="en-US"/>
      <w14:ligatures w14:val="none"/>
    </w:rPr>
  </w:style>
  <w:style w:type="paragraph" w:customStyle="1" w:styleId="xl165">
    <w:name w:val="xl165"/>
    <w:basedOn w:val="Normal"/>
    <w:rsid w:val="0020546C"/>
    <w:pPr>
      <w:spacing w:before="100" w:beforeAutospacing="1" w:after="100" w:afterAutospacing="1" w:line="240" w:lineRule="auto"/>
      <w:jc w:val="both"/>
      <w:textAlignment w:val="center"/>
    </w:pPr>
    <w:rPr>
      <w:rFonts w:ascii="Arial" w:eastAsia="Times New Roman" w:hAnsi="Arial" w:cs="Arial"/>
      <w:kern w:val="0"/>
      <w:sz w:val="20"/>
      <w:szCs w:val="20"/>
      <w:lang w:val="en-US"/>
      <w14:ligatures w14:val="none"/>
    </w:rPr>
  </w:style>
  <w:style w:type="paragraph" w:customStyle="1" w:styleId="xl166">
    <w:name w:val="xl166"/>
    <w:basedOn w:val="Normal"/>
    <w:rsid w:val="0020546C"/>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val="en-US"/>
      <w14:ligatures w14:val="none"/>
    </w:rPr>
  </w:style>
  <w:style w:type="paragraph" w:customStyle="1" w:styleId="xl167">
    <w:name w:val="xl167"/>
    <w:basedOn w:val="Normal"/>
    <w:rsid w:val="0020546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val="en-US"/>
      <w14:ligatures w14:val="none"/>
    </w:rPr>
  </w:style>
  <w:style w:type="paragraph" w:customStyle="1" w:styleId="xl168">
    <w:name w:val="xl168"/>
    <w:basedOn w:val="Normal"/>
    <w:rsid w:val="0020546C"/>
    <w:pPr>
      <w:spacing w:before="100" w:beforeAutospacing="1" w:after="100" w:afterAutospacing="1" w:line="240" w:lineRule="auto"/>
      <w:textAlignment w:val="center"/>
    </w:pPr>
    <w:rPr>
      <w:rFonts w:ascii="Arial" w:eastAsia="Times New Roman" w:hAnsi="Arial" w:cs="Arial"/>
      <w:kern w:val="0"/>
      <w:sz w:val="20"/>
      <w:szCs w:val="20"/>
      <w:lang w:val="en-US"/>
      <w14:ligatures w14:val="none"/>
    </w:rPr>
  </w:style>
  <w:style w:type="paragraph" w:customStyle="1" w:styleId="xl169">
    <w:name w:val="xl169"/>
    <w:basedOn w:val="Normal"/>
    <w:rsid w:val="0020546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w:eastAsia="Times New Roman" w:hAnsi="Arial" w:cs="Arial"/>
      <w:kern w:val="0"/>
      <w:sz w:val="24"/>
      <w:szCs w:val="24"/>
      <w:lang w:val="en-US"/>
      <w14:ligatures w14:val="none"/>
    </w:rPr>
  </w:style>
  <w:style w:type="paragraph" w:customStyle="1" w:styleId="xl170">
    <w:name w:val="xl170"/>
    <w:basedOn w:val="Normal"/>
    <w:rsid w:val="0020546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kern w:val="0"/>
      <w:sz w:val="24"/>
      <w:szCs w:val="24"/>
      <w:lang w:val="en-US"/>
      <w14:ligatures w14:val="none"/>
    </w:rPr>
  </w:style>
  <w:style w:type="paragraph" w:customStyle="1" w:styleId="xl171">
    <w:name w:val="xl171"/>
    <w:basedOn w:val="Normal"/>
    <w:rsid w:val="0020546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xl172">
    <w:name w:val="xl172"/>
    <w:basedOn w:val="Normal"/>
    <w:rsid w:val="0020546C"/>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xl173">
    <w:name w:val="xl173"/>
    <w:basedOn w:val="Normal"/>
    <w:rsid w:val="0020546C"/>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val="en-US"/>
      <w14:ligatures w14:val="none"/>
    </w:rPr>
  </w:style>
  <w:style w:type="paragraph" w:customStyle="1" w:styleId="xl174">
    <w:name w:val="xl174"/>
    <w:basedOn w:val="Normal"/>
    <w:rsid w:val="0020546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val="en-US"/>
      <w14:ligatures w14:val="none"/>
    </w:rPr>
  </w:style>
  <w:style w:type="paragraph" w:customStyle="1" w:styleId="xl175">
    <w:name w:val="xl175"/>
    <w:basedOn w:val="Normal"/>
    <w:rsid w:val="0020546C"/>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val="en-US"/>
      <w14:ligatures w14:val="none"/>
    </w:rPr>
  </w:style>
  <w:style w:type="paragraph" w:customStyle="1" w:styleId="xl176">
    <w:name w:val="xl176"/>
    <w:basedOn w:val="Normal"/>
    <w:rsid w:val="0020546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val="en-US"/>
      <w14:ligatures w14:val="none"/>
    </w:rPr>
  </w:style>
  <w:style w:type="paragraph" w:customStyle="1" w:styleId="xl177">
    <w:name w:val="xl177"/>
    <w:basedOn w:val="Normal"/>
    <w:rsid w:val="0020546C"/>
    <w:pPr>
      <w:pBdr>
        <w:left w:val="single" w:sz="8" w:space="0" w:color="auto"/>
      </w:pBdr>
      <w:spacing w:before="100" w:beforeAutospacing="1" w:after="100" w:afterAutospacing="1" w:line="240" w:lineRule="auto"/>
    </w:pPr>
    <w:rPr>
      <w:rFonts w:ascii="Times New Roman" w:eastAsia="Times New Roman" w:hAnsi="Times New Roman" w:cs="Times New Roman"/>
      <w:b/>
      <w:bCs/>
      <w:kern w:val="0"/>
      <w:sz w:val="24"/>
      <w:szCs w:val="24"/>
      <w:lang w:val="en-US"/>
      <w14:ligatures w14:val="none"/>
    </w:rPr>
  </w:style>
  <w:style w:type="paragraph" w:customStyle="1" w:styleId="xl178">
    <w:name w:val="xl178"/>
    <w:basedOn w:val="Normal"/>
    <w:rsid w:val="0020546C"/>
    <w:pPr>
      <w:pBdr>
        <w:top w:val="single" w:sz="4" w:space="0" w:color="auto"/>
        <w:left w:val="single" w:sz="8" w:space="0" w:color="auto"/>
      </w:pBdr>
      <w:spacing w:before="100" w:beforeAutospacing="1" w:after="100" w:afterAutospacing="1" w:line="240" w:lineRule="auto"/>
    </w:pPr>
    <w:rPr>
      <w:rFonts w:ascii="Times New Roman" w:eastAsia="Times New Roman" w:hAnsi="Times New Roman" w:cs="Times New Roman"/>
      <w:b/>
      <w:bCs/>
      <w:kern w:val="0"/>
      <w:sz w:val="24"/>
      <w:szCs w:val="24"/>
      <w:lang w:val="en-US"/>
      <w14:ligatures w14:val="none"/>
    </w:rPr>
  </w:style>
  <w:style w:type="paragraph" w:customStyle="1" w:styleId="xl179">
    <w:name w:val="xl179"/>
    <w:basedOn w:val="Normal"/>
    <w:rsid w:val="0020546C"/>
    <w:pPr>
      <w:pBdr>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b/>
      <w:bCs/>
      <w:kern w:val="0"/>
      <w:sz w:val="24"/>
      <w:szCs w:val="24"/>
      <w:lang w:val="en-US"/>
      <w14:ligatures w14:val="none"/>
    </w:rPr>
  </w:style>
  <w:style w:type="paragraph" w:customStyle="1" w:styleId="xl180">
    <w:name w:val="xl180"/>
    <w:basedOn w:val="Normal"/>
    <w:rsid w:val="0020546C"/>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val="en-US"/>
      <w14:ligatures w14:val="none"/>
    </w:rPr>
  </w:style>
  <w:style w:type="paragraph" w:customStyle="1" w:styleId="xl181">
    <w:name w:val="xl181"/>
    <w:basedOn w:val="Normal"/>
    <w:rsid w:val="0020546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kern w:val="0"/>
      <w:sz w:val="24"/>
      <w:szCs w:val="24"/>
      <w:lang w:val="en-US"/>
      <w14:ligatures w14:val="none"/>
    </w:rPr>
  </w:style>
  <w:style w:type="paragraph" w:customStyle="1" w:styleId="xl182">
    <w:name w:val="xl182"/>
    <w:basedOn w:val="Normal"/>
    <w:rsid w:val="0020546C"/>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kern w:val="0"/>
      <w:sz w:val="24"/>
      <w:szCs w:val="24"/>
      <w:lang w:val="en-US"/>
      <w14:ligatures w14:val="none"/>
    </w:rPr>
  </w:style>
  <w:style w:type="paragraph" w:customStyle="1" w:styleId="xl183">
    <w:name w:val="xl183"/>
    <w:basedOn w:val="Normal"/>
    <w:rsid w:val="0020546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kern w:val="0"/>
      <w:sz w:val="24"/>
      <w:szCs w:val="24"/>
      <w:lang w:val="en-US"/>
      <w14:ligatures w14:val="none"/>
    </w:rPr>
  </w:style>
  <w:style w:type="paragraph" w:customStyle="1" w:styleId="xl184">
    <w:name w:val="xl184"/>
    <w:basedOn w:val="Normal"/>
    <w:rsid w:val="0020546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kern w:val="0"/>
      <w:sz w:val="24"/>
      <w:szCs w:val="24"/>
      <w:lang w:val="en-US"/>
      <w14:ligatures w14:val="none"/>
    </w:rPr>
  </w:style>
  <w:style w:type="paragraph" w:customStyle="1" w:styleId="xl185">
    <w:name w:val="xl185"/>
    <w:basedOn w:val="Normal"/>
    <w:rsid w:val="0020546C"/>
    <w:pPr>
      <w:pBdr>
        <w:left w:val="single" w:sz="8" w:space="0" w:color="auto"/>
      </w:pBdr>
      <w:spacing w:before="100" w:beforeAutospacing="1" w:after="100" w:afterAutospacing="1" w:line="240" w:lineRule="auto"/>
      <w:jc w:val="center"/>
      <w:textAlignment w:val="center"/>
    </w:pPr>
    <w:rPr>
      <w:rFonts w:ascii="Arial" w:eastAsia="Times New Roman" w:hAnsi="Arial" w:cs="Arial"/>
      <w:b/>
      <w:bCs/>
      <w:kern w:val="0"/>
      <w:sz w:val="24"/>
      <w:szCs w:val="24"/>
      <w:lang w:val="en-US"/>
      <w14:ligatures w14:val="none"/>
    </w:rPr>
  </w:style>
  <w:style w:type="paragraph" w:customStyle="1" w:styleId="xl186">
    <w:name w:val="xl186"/>
    <w:basedOn w:val="Normal"/>
    <w:rsid w:val="0020546C"/>
    <w:pPr>
      <w:pBdr>
        <w:left w:val="single" w:sz="8" w:space="0" w:color="auto"/>
      </w:pBdr>
      <w:spacing w:before="100" w:beforeAutospacing="1" w:after="100" w:afterAutospacing="1" w:line="240" w:lineRule="auto"/>
    </w:pPr>
    <w:rPr>
      <w:rFonts w:ascii="Arial" w:eastAsia="Times New Roman" w:hAnsi="Arial" w:cs="Arial"/>
      <w:b/>
      <w:bCs/>
      <w:kern w:val="0"/>
      <w:sz w:val="24"/>
      <w:szCs w:val="24"/>
      <w:lang w:val="en-US"/>
      <w14:ligatures w14:val="none"/>
    </w:rPr>
  </w:style>
  <w:style w:type="paragraph" w:customStyle="1" w:styleId="xl187">
    <w:name w:val="xl187"/>
    <w:basedOn w:val="Normal"/>
    <w:rsid w:val="0020546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kern w:val="0"/>
      <w:sz w:val="24"/>
      <w:szCs w:val="24"/>
      <w:lang w:val="en-US"/>
      <w14:ligatures w14:val="none"/>
    </w:rPr>
  </w:style>
  <w:style w:type="paragraph" w:customStyle="1" w:styleId="xl188">
    <w:name w:val="xl188"/>
    <w:basedOn w:val="Normal"/>
    <w:rsid w:val="0020546C"/>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kern w:val="0"/>
      <w:sz w:val="24"/>
      <w:szCs w:val="24"/>
      <w:lang w:val="en-US"/>
      <w14:ligatures w14:val="none"/>
    </w:rPr>
  </w:style>
  <w:style w:type="paragraph" w:customStyle="1" w:styleId="xl189">
    <w:name w:val="xl189"/>
    <w:basedOn w:val="Normal"/>
    <w:rsid w:val="0020546C"/>
    <w:pPr>
      <w:spacing w:before="100" w:beforeAutospacing="1" w:after="100" w:afterAutospacing="1" w:line="240" w:lineRule="auto"/>
      <w:jc w:val="center"/>
      <w:textAlignment w:val="center"/>
    </w:pPr>
    <w:rPr>
      <w:rFonts w:ascii="Arial" w:eastAsia="Times New Roman" w:hAnsi="Arial" w:cs="Arial"/>
      <w:b/>
      <w:bCs/>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518675">
      <w:bodyDiv w:val="1"/>
      <w:marLeft w:val="0"/>
      <w:marRight w:val="0"/>
      <w:marTop w:val="0"/>
      <w:marBottom w:val="0"/>
      <w:divBdr>
        <w:top w:val="none" w:sz="0" w:space="0" w:color="auto"/>
        <w:left w:val="none" w:sz="0" w:space="0" w:color="auto"/>
        <w:bottom w:val="none" w:sz="0" w:space="0" w:color="auto"/>
        <w:right w:val="none" w:sz="0" w:space="0" w:color="auto"/>
      </w:divBdr>
    </w:div>
    <w:div w:id="1032150344">
      <w:bodyDiv w:val="1"/>
      <w:marLeft w:val="0"/>
      <w:marRight w:val="0"/>
      <w:marTop w:val="0"/>
      <w:marBottom w:val="0"/>
      <w:divBdr>
        <w:top w:val="none" w:sz="0" w:space="0" w:color="auto"/>
        <w:left w:val="none" w:sz="0" w:space="0" w:color="auto"/>
        <w:bottom w:val="none" w:sz="0" w:space="0" w:color="auto"/>
        <w:right w:val="none" w:sz="0" w:space="0" w:color="auto"/>
      </w:divBdr>
    </w:div>
    <w:div w:id="1642080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3B0ECE-E86B-4373-869E-716D39E7C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20</Pages>
  <Words>4417</Words>
  <Characters>25177</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Ozren Kartalović</dc:creator>
  <cp:keywords/>
  <dc:description/>
  <cp:lastModifiedBy>Stoja Oljaca</cp:lastModifiedBy>
  <cp:revision>20</cp:revision>
  <cp:lastPrinted>2024-09-04T09:09:00Z</cp:lastPrinted>
  <dcterms:created xsi:type="dcterms:W3CDTF">2024-09-13T06:25:00Z</dcterms:created>
  <dcterms:modified xsi:type="dcterms:W3CDTF">2024-09-16T08:35:00Z</dcterms:modified>
</cp:coreProperties>
</file>